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F6" w:rsidRPr="00F529F9" w:rsidRDefault="001872F6" w:rsidP="00DF3C3B">
      <w:pPr>
        <w:jc w:val="center"/>
        <w:rPr>
          <w:b/>
        </w:rPr>
      </w:pPr>
      <w:r w:rsidRPr="00F529F9">
        <w:rPr>
          <w:b/>
        </w:rPr>
        <w:t>T</w:t>
      </w:r>
      <w:bookmarkStart w:id="0" w:name="_GoBack"/>
      <w:bookmarkEnd w:id="0"/>
      <w:r w:rsidRPr="00F529F9">
        <w:rPr>
          <w:b/>
        </w:rPr>
        <w:t>HE EDUCATION UNIVERSITY OF HONG KONG</w:t>
      </w:r>
    </w:p>
    <w:p w:rsidR="001872F6" w:rsidRPr="00F529F9" w:rsidRDefault="001872F6" w:rsidP="00DF3C3B">
      <w:pPr>
        <w:jc w:val="center"/>
        <w:rPr>
          <w:b/>
        </w:rPr>
      </w:pPr>
    </w:p>
    <w:p w:rsidR="008313BA" w:rsidRPr="00F529F9" w:rsidRDefault="008313BA" w:rsidP="00DF3C3B">
      <w:pPr>
        <w:jc w:val="center"/>
        <w:rPr>
          <w:b/>
        </w:rPr>
      </w:pPr>
      <w:r w:rsidRPr="00F529F9">
        <w:rPr>
          <w:b/>
        </w:rPr>
        <w:t>GENERAL EDUCA</w:t>
      </w:r>
      <w:r w:rsidR="00C31775" w:rsidRPr="00F529F9">
        <w:rPr>
          <w:b/>
        </w:rPr>
        <w:t>TI</w:t>
      </w:r>
      <w:r w:rsidRPr="00F529F9">
        <w:rPr>
          <w:b/>
        </w:rPr>
        <w:t>ON OFFICE</w:t>
      </w:r>
    </w:p>
    <w:p w:rsidR="008313BA" w:rsidRPr="00F529F9" w:rsidRDefault="008313BA" w:rsidP="00DF3C3B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872F6" w:rsidRPr="00F529F9" w:rsidTr="001872F6">
        <w:trPr>
          <w:trHeight w:val="787"/>
          <w:jc w:val="center"/>
        </w:trPr>
        <w:tc>
          <w:tcPr>
            <w:tcW w:w="9351" w:type="dxa"/>
            <w:vAlign w:val="center"/>
          </w:tcPr>
          <w:p w:rsidR="00CE5909" w:rsidRPr="00F529F9" w:rsidRDefault="001872F6" w:rsidP="00303DD6">
            <w:pPr>
              <w:pStyle w:val="Default"/>
              <w:jc w:val="center"/>
              <w:rPr>
                <w:b/>
              </w:rPr>
            </w:pPr>
            <w:r w:rsidRPr="00F529F9">
              <w:rPr>
                <w:b/>
              </w:rPr>
              <w:t xml:space="preserve">The </w:t>
            </w:r>
            <w:r w:rsidR="00CE5909" w:rsidRPr="00F529F9">
              <w:rPr>
                <w:b/>
                <w:i/>
              </w:rPr>
              <w:t>Mapping Form</w:t>
            </w:r>
            <w:r w:rsidR="00CE5909" w:rsidRPr="00F529F9">
              <w:rPr>
                <w:b/>
              </w:rPr>
              <w:t xml:space="preserve"> for </w:t>
            </w:r>
            <w:r w:rsidR="00303DD6" w:rsidRPr="00F529F9">
              <w:rPr>
                <w:b/>
              </w:rPr>
              <w:t>NEW General Education</w:t>
            </w:r>
            <w:r w:rsidR="009C06B6" w:rsidRPr="00F529F9">
              <w:rPr>
                <w:b/>
              </w:rPr>
              <w:t xml:space="preserve"> Course</w:t>
            </w:r>
            <w:r w:rsidR="00BF6C3C" w:rsidRPr="00F529F9">
              <w:rPr>
                <w:b/>
              </w:rPr>
              <w:t xml:space="preserve"> </w:t>
            </w:r>
          </w:p>
          <w:p w:rsidR="001872F6" w:rsidRPr="00F529F9" w:rsidRDefault="00CE5909" w:rsidP="00DF3C3B">
            <w:pPr>
              <w:jc w:val="center"/>
              <w:rPr>
                <w:b/>
              </w:rPr>
            </w:pPr>
            <w:r w:rsidRPr="00F529F9">
              <w:rPr>
                <w:b/>
              </w:rPr>
              <w:t>for t</w:t>
            </w:r>
            <w:r w:rsidR="00844B1F" w:rsidRPr="00F529F9">
              <w:rPr>
                <w:b/>
              </w:rPr>
              <w:t>he New Curriculum from 2019/20 O</w:t>
            </w:r>
            <w:r w:rsidRPr="00F529F9">
              <w:rPr>
                <w:b/>
              </w:rPr>
              <w:t>nwards</w:t>
            </w:r>
          </w:p>
        </w:tc>
      </w:tr>
    </w:tbl>
    <w:p w:rsidR="001872F6" w:rsidRPr="00F529F9" w:rsidRDefault="001872F6" w:rsidP="00DF3C3B"/>
    <w:p w:rsidR="00CE5909" w:rsidRPr="00F529F9" w:rsidRDefault="00CE5909" w:rsidP="00DF3C3B">
      <w:pPr>
        <w:pBdr>
          <w:bottom w:val="single" w:sz="12" w:space="1" w:color="auto"/>
        </w:pBdr>
        <w:rPr>
          <w:b/>
        </w:rPr>
      </w:pPr>
      <w:r w:rsidRPr="00F529F9">
        <w:rPr>
          <w:b/>
        </w:rPr>
        <w:t>TO BE COMPLETED BY COURSE INSTRUCTOR OR COURSE WRITER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355"/>
      </w:tblGrid>
      <w:tr w:rsidR="00CE5909" w:rsidRPr="00F529F9" w:rsidTr="00BE6B08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5909" w:rsidRPr="00F529F9" w:rsidRDefault="00CE5909" w:rsidP="00DF3C3B">
            <w:pPr>
              <w:jc w:val="both"/>
            </w:pPr>
            <w:r w:rsidRPr="00F529F9">
              <w:t>Course Code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5909" w:rsidRPr="00F529F9" w:rsidRDefault="00CE5909" w:rsidP="00DF3C3B">
            <w:pPr>
              <w:jc w:val="both"/>
              <w:rPr>
                <w:b/>
              </w:rPr>
            </w:pPr>
          </w:p>
        </w:tc>
      </w:tr>
      <w:tr w:rsidR="00CE5909" w:rsidRPr="00F529F9" w:rsidTr="00BE6B0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pPr>
              <w:rPr>
                <w:b/>
              </w:rPr>
            </w:pPr>
            <w:r w:rsidRPr="00F529F9">
              <w:t>English Title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909" w:rsidRPr="00F529F9" w:rsidRDefault="00CE5909" w:rsidP="00DF3C3B">
            <w:pPr>
              <w:rPr>
                <w:b/>
              </w:rPr>
            </w:pPr>
          </w:p>
        </w:tc>
      </w:tr>
      <w:tr w:rsidR="00CE5909" w:rsidRPr="00F529F9" w:rsidTr="00BE6B0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pPr>
              <w:rPr>
                <w:b/>
              </w:rPr>
            </w:pPr>
            <w:r w:rsidRPr="00F529F9">
              <w:t>Chinese Title (</w:t>
            </w:r>
            <w:r w:rsidRPr="00F529F9">
              <w:rPr>
                <w:i/>
              </w:rPr>
              <w:t>If applicable</w:t>
            </w:r>
            <w:r w:rsidRPr="00F529F9"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909" w:rsidRPr="00F529F9" w:rsidRDefault="00CE5909" w:rsidP="00DF3C3B">
            <w:pPr>
              <w:rPr>
                <w:b/>
              </w:rPr>
            </w:pPr>
          </w:p>
        </w:tc>
      </w:tr>
    </w:tbl>
    <w:p w:rsidR="00176EF6" w:rsidRPr="00F529F9" w:rsidRDefault="00176EF6" w:rsidP="00DF3C3B"/>
    <w:p w:rsidR="00176EF6" w:rsidRPr="00F529F9" w:rsidRDefault="0010362D" w:rsidP="00176EF6">
      <w:r w:rsidRPr="00F529F9">
        <w:rPr>
          <w:b/>
        </w:rPr>
        <w:t>Status</w:t>
      </w:r>
      <w:r w:rsidR="00176EF6" w:rsidRPr="00F529F9">
        <w:t xml:space="preserve"> </w:t>
      </w:r>
      <w:r w:rsidR="00176EF6" w:rsidRPr="00F529F9">
        <w:rPr>
          <w:bCs/>
          <w:iCs/>
          <w:color w:val="000000"/>
        </w:rPr>
        <w:t xml:space="preserve">(please </w:t>
      </w:r>
      <w:r w:rsidR="00176EF6" w:rsidRPr="00F529F9">
        <w:rPr>
          <w:bCs/>
          <w:iCs/>
          <w:color w:val="000000"/>
        </w:rPr>
        <w:sym w:font="Wingdings" w:char="F0FE"/>
      </w:r>
      <w:r w:rsidR="00176EF6" w:rsidRPr="00F529F9">
        <w:rPr>
          <w:bCs/>
          <w:iCs/>
          <w:color w:val="000000"/>
        </w:rPr>
        <w:t xml:space="preserve"> the most appropriate box)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AE5DD2" w:rsidRPr="00F529F9" w:rsidTr="00237B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D2" w:rsidRPr="00F529F9" w:rsidRDefault="00AE5DD2" w:rsidP="004F6CD5"/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DD2" w:rsidRPr="00F529F9" w:rsidRDefault="00AE5DD2" w:rsidP="00303DD6">
            <w:r w:rsidRPr="00F529F9">
              <w:t xml:space="preserve">New </w:t>
            </w:r>
            <w:r w:rsidRPr="00F529F9">
              <w:rPr>
                <w:rFonts w:eastAsiaTheme="minorEastAsia"/>
                <w:kern w:val="0"/>
                <w:szCs w:val="24"/>
              </w:rPr>
              <w:t>Posit</w:t>
            </w:r>
            <w:r w:rsidRPr="00F529F9">
              <w:t xml:space="preserve">ive and Values Education (PAVE) </w:t>
            </w:r>
            <w:r w:rsidRPr="00F529F9">
              <w:rPr>
                <w:rFonts w:eastAsiaTheme="minorEastAsia"/>
                <w:kern w:val="0"/>
                <w:szCs w:val="24"/>
              </w:rPr>
              <w:t>Courses</w:t>
            </w:r>
          </w:p>
        </w:tc>
      </w:tr>
      <w:tr w:rsidR="0010362D" w:rsidRPr="00F529F9" w:rsidTr="00237B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F529F9" w:rsidRDefault="0010362D" w:rsidP="004F6CD5"/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62D" w:rsidRPr="00F529F9" w:rsidRDefault="0010362D" w:rsidP="004361EB">
            <w:pPr>
              <w:rPr>
                <w:szCs w:val="24"/>
              </w:rPr>
            </w:pPr>
            <w:r w:rsidRPr="00F529F9">
              <w:t xml:space="preserve">New </w:t>
            </w:r>
            <w:r w:rsidR="00CC7455" w:rsidRPr="00F529F9">
              <w:rPr>
                <w:szCs w:val="24"/>
              </w:rPr>
              <w:t>Six Arts</w:t>
            </w:r>
            <w:r w:rsidRPr="00F529F9">
              <w:rPr>
                <w:szCs w:val="24"/>
              </w:rPr>
              <w:t xml:space="preserve"> Course </w:t>
            </w:r>
          </w:p>
        </w:tc>
      </w:tr>
      <w:tr w:rsidR="00303DD6" w:rsidRPr="00F529F9" w:rsidTr="00237B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6" w:rsidRPr="00F529F9" w:rsidRDefault="00303DD6" w:rsidP="004F6CD5"/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DD6" w:rsidRPr="00F529F9" w:rsidRDefault="00303DD6" w:rsidP="004361EB">
            <w:r w:rsidRPr="00F529F9">
              <w:t>Other</w:t>
            </w:r>
            <w:r w:rsidR="0033184A" w:rsidRPr="00F529F9">
              <w:t>s:__________________________________________________________</w:t>
            </w:r>
          </w:p>
        </w:tc>
      </w:tr>
    </w:tbl>
    <w:p w:rsidR="00176EF6" w:rsidRPr="00F529F9" w:rsidRDefault="00176EF6" w:rsidP="00176EF6">
      <w:pPr>
        <w:rPr>
          <w:b/>
        </w:rPr>
      </w:pPr>
    </w:p>
    <w:p w:rsidR="00CE5909" w:rsidRPr="00F529F9" w:rsidRDefault="00CE5909" w:rsidP="00DF3C3B">
      <w:pPr>
        <w:rPr>
          <w:b/>
        </w:rPr>
      </w:pPr>
      <w:r w:rsidRPr="00F529F9">
        <w:rPr>
          <w:b/>
        </w:rPr>
        <w:t xml:space="preserve">Faculty </w:t>
      </w:r>
      <w:r w:rsidRPr="00F529F9">
        <w:rPr>
          <w:bCs/>
          <w:iCs/>
          <w:color w:val="000000"/>
        </w:rPr>
        <w:t xml:space="preserve">(please </w:t>
      </w:r>
      <w:r w:rsidRPr="00F529F9">
        <w:rPr>
          <w:bCs/>
          <w:iCs/>
          <w:color w:val="000000"/>
        </w:rPr>
        <w:sym w:font="Wingdings" w:char="F0FE"/>
      </w:r>
      <w:r w:rsidRPr="00F529F9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64"/>
        <w:gridCol w:w="518"/>
        <w:gridCol w:w="2454"/>
        <w:gridCol w:w="518"/>
        <w:gridCol w:w="2442"/>
      </w:tblGrid>
      <w:tr w:rsidR="00CE5909" w:rsidRPr="00F529F9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FLASS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FEHD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r w:rsidRPr="00F529F9">
              <w:t>FHM</w:t>
            </w:r>
          </w:p>
        </w:tc>
      </w:tr>
    </w:tbl>
    <w:p w:rsidR="00CE5909" w:rsidRPr="00F529F9" w:rsidRDefault="00CE5909" w:rsidP="00DF3C3B">
      <w:pPr>
        <w:rPr>
          <w:b/>
        </w:rPr>
      </w:pPr>
    </w:p>
    <w:p w:rsidR="00CE5909" w:rsidRPr="00F529F9" w:rsidRDefault="00CE5909" w:rsidP="00DF3C3B">
      <w:pPr>
        <w:rPr>
          <w:b/>
        </w:rPr>
      </w:pPr>
      <w:r w:rsidRPr="00F529F9">
        <w:rPr>
          <w:b/>
        </w:rPr>
        <w:t xml:space="preserve">Offering Department/ Unit </w:t>
      </w:r>
      <w:r w:rsidRPr="00F529F9">
        <w:rPr>
          <w:bCs/>
          <w:iCs/>
          <w:color w:val="000000"/>
        </w:rPr>
        <w:t xml:space="preserve">(please </w:t>
      </w:r>
      <w:r w:rsidRPr="00F529F9">
        <w:rPr>
          <w:bCs/>
          <w:iCs/>
          <w:color w:val="000000"/>
        </w:rPr>
        <w:sym w:font="Wingdings" w:char="F0FE"/>
      </w:r>
      <w:r w:rsidRPr="00F529F9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57"/>
        <w:gridCol w:w="518"/>
        <w:gridCol w:w="2454"/>
        <w:gridCol w:w="518"/>
        <w:gridCol w:w="2447"/>
      </w:tblGrid>
      <w:tr w:rsidR="00CE5909" w:rsidRPr="00F529F9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C7455" w:rsidP="00DF3C3B">
            <w:r w:rsidRPr="00F529F9">
              <w:t>CCCE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C&amp;I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r w:rsidRPr="00F529F9">
              <w:t>CHL</w:t>
            </w:r>
          </w:p>
        </w:tc>
      </w:tr>
      <w:tr w:rsidR="00CE5909" w:rsidRPr="00F529F9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CCA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CRSE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r w:rsidRPr="00F529F9">
              <w:t>E</w:t>
            </w:r>
            <w:r w:rsidR="00157245" w:rsidRPr="00F529F9">
              <w:t>CE</w:t>
            </w:r>
          </w:p>
        </w:tc>
      </w:tr>
      <w:tr w:rsidR="00CE5909" w:rsidRPr="00F529F9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157245" w:rsidP="00DF3C3B">
            <w:r w:rsidRPr="00F529F9">
              <w:t>ELE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157245" w:rsidP="00DF3C3B">
            <w:r w:rsidRPr="00F529F9">
              <w:t>HPE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157245" w:rsidP="00DF3C3B">
            <w:r w:rsidRPr="00F529F9">
              <w:t>EPL</w:t>
            </w:r>
          </w:p>
        </w:tc>
      </w:tr>
      <w:tr w:rsidR="00CE5909" w:rsidRPr="00F529F9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157245" w:rsidP="00DF3C3B">
            <w:r w:rsidRPr="00F529F9">
              <w:t>LCS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157245" w:rsidP="00DF3C3B">
            <w:r w:rsidRPr="00F529F9">
              <w:t>MIT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157245" w:rsidP="00DF3C3B">
            <w:r w:rsidRPr="00F529F9">
              <w:t>IE</w:t>
            </w:r>
          </w:p>
        </w:tc>
      </w:tr>
      <w:tr w:rsidR="00CE5909" w:rsidRPr="00F529F9" w:rsidTr="00157245"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157245" w:rsidP="00DF3C3B">
            <w:r w:rsidRPr="00F529F9">
              <w:t>LML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157245" w:rsidP="00DF3C3B">
            <w:r w:rsidRPr="00F529F9">
              <w:t>PS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r w:rsidRPr="00F529F9">
              <w:t>S</w:t>
            </w:r>
            <w:r w:rsidR="00157245" w:rsidRPr="00F529F9">
              <w:t>AO</w:t>
            </w:r>
          </w:p>
        </w:tc>
      </w:tr>
      <w:tr w:rsidR="00CE5909" w:rsidRPr="00F529F9" w:rsidTr="00157245"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C7455" w:rsidP="00DF3C3B">
            <w:r w:rsidRPr="00F529F9">
              <w:t>SE</w:t>
            </w:r>
            <w:r w:rsidR="00157245" w:rsidRPr="00F529F9"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C7455" w:rsidP="00DF3C3B">
            <w:r w:rsidRPr="00F529F9">
              <w:t>S</w:t>
            </w:r>
            <w:r w:rsidR="00157245" w:rsidRPr="00F529F9">
              <w:t>ES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157245" w:rsidP="00DF3C3B">
            <w:r w:rsidRPr="00F529F9">
              <w:t>SSPS</w:t>
            </w:r>
          </w:p>
        </w:tc>
      </w:tr>
    </w:tbl>
    <w:p w:rsidR="00CE5909" w:rsidRPr="00F529F9" w:rsidRDefault="00CE5909" w:rsidP="00DF3C3B">
      <w:pPr>
        <w:rPr>
          <w:b/>
        </w:rPr>
      </w:pPr>
    </w:p>
    <w:p w:rsidR="00CE5909" w:rsidRPr="00F529F9" w:rsidRDefault="00CE5909" w:rsidP="00DF3C3B">
      <w:pPr>
        <w:rPr>
          <w:bCs/>
          <w:iCs/>
          <w:color w:val="000000"/>
        </w:rPr>
      </w:pPr>
      <w:r w:rsidRPr="00F529F9">
        <w:rPr>
          <w:b/>
        </w:rPr>
        <w:t xml:space="preserve">Medium of Instruction </w:t>
      </w:r>
      <w:r w:rsidRPr="00F529F9">
        <w:rPr>
          <w:bCs/>
          <w:iCs/>
          <w:color w:val="000000"/>
        </w:rPr>
        <w:t xml:space="preserve">(please </w:t>
      </w:r>
      <w:r w:rsidRPr="00F529F9">
        <w:rPr>
          <w:bCs/>
          <w:iCs/>
          <w:color w:val="000000"/>
        </w:rPr>
        <w:sym w:font="Wingdings" w:char="F0FE"/>
      </w:r>
      <w:r w:rsidRPr="00F529F9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35"/>
        <w:gridCol w:w="512"/>
        <w:gridCol w:w="2470"/>
        <w:gridCol w:w="512"/>
        <w:gridCol w:w="2473"/>
      </w:tblGrid>
      <w:tr w:rsidR="00CE5909" w:rsidRPr="00F529F9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Cantonese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r w:rsidRPr="00F529F9">
              <w:t>Putonghua</w:t>
            </w:r>
          </w:p>
        </w:tc>
      </w:tr>
    </w:tbl>
    <w:p w:rsidR="00CE5909" w:rsidRPr="00F529F9" w:rsidRDefault="00CE5909" w:rsidP="00DF3C3B">
      <w:pPr>
        <w:rPr>
          <w:bCs/>
          <w:iCs/>
          <w:color w:val="000000"/>
        </w:rPr>
      </w:pPr>
    </w:p>
    <w:p w:rsidR="00CE5909" w:rsidRPr="00F529F9" w:rsidRDefault="00CE5909" w:rsidP="00DF3C3B">
      <w:pPr>
        <w:rPr>
          <w:bCs/>
          <w:iCs/>
          <w:color w:val="000000"/>
        </w:rPr>
      </w:pPr>
      <w:r w:rsidRPr="00F529F9">
        <w:rPr>
          <w:b/>
        </w:rPr>
        <w:t xml:space="preserve">Version of Course Outline </w:t>
      </w:r>
      <w:r w:rsidRPr="00F529F9">
        <w:rPr>
          <w:bCs/>
          <w:iCs/>
          <w:color w:val="000000"/>
        </w:rPr>
        <w:t xml:space="preserve">(please </w:t>
      </w:r>
      <w:r w:rsidRPr="00F529F9">
        <w:rPr>
          <w:bCs/>
          <w:iCs/>
          <w:color w:val="000000"/>
        </w:rPr>
        <w:sym w:font="Wingdings" w:char="F0FE"/>
      </w:r>
      <w:r w:rsidRPr="00F529F9">
        <w:rPr>
          <w:bCs/>
          <w:iCs/>
          <w:color w:val="000000"/>
        </w:rPr>
        <w:t xml:space="preserve"> as appropriate)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CE5909" w:rsidRPr="00F529F9" w:rsidTr="00BE6B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9" w:rsidRPr="00F529F9" w:rsidRDefault="00CE5909" w:rsidP="00DF3C3B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CE5909" w:rsidRPr="00F529F9" w:rsidRDefault="00CE5909" w:rsidP="00DF3C3B">
            <w:r w:rsidRPr="00F529F9">
              <w:t>OBL Format in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9" w:rsidRPr="00F529F9" w:rsidRDefault="00CE5909" w:rsidP="00DF3C3B"/>
        </w:tc>
        <w:tc>
          <w:tcPr>
            <w:tcW w:w="4110" w:type="dxa"/>
            <w:tcBorders>
              <w:left w:val="single" w:sz="4" w:space="0" w:color="auto"/>
            </w:tcBorders>
          </w:tcPr>
          <w:p w:rsidR="00CE5909" w:rsidRPr="00F529F9" w:rsidRDefault="00CE5909" w:rsidP="00DF3C3B">
            <w:r w:rsidRPr="00F529F9">
              <w:t>OBL Format in Chinese</w:t>
            </w:r>
          </w:p>
        </w:tc>
      </w:tr>
    </w:tbl>
    <w:p w:rsidR="00CE5909" w:rsidRPr="00F529F9" w:rsidRDefault="00CE5909" w:rsidP="00DF3C3B"/>
    <w:p w:rsidR="009B2206" w:rsidRPr="00F529F9" w:rsidRDefault="009B2206" w:rsidP="0033184A">
      <w:pPr>
        <w:rPr>
          <w:b/>
          <w:bCs/>
          <w:iCs/>
          <w:color w:val="000000"/>
        </w:rPr>
      </w:pPr>
      <w:r w:rsidRPr="00F529F9">
        <w:rPr>
          <w:b/>
          <w:bCs/>
          <w:iCs/>
          <w:color w:val="000000"/>
        </w:rPr>
        <w:br w:type="page"/>
      </w:r>
    </w:p>
    <w:p w:rsidR="00CE5909" w:rsidRPr="00F529F9" w:rsidRDefault="00CE5909" w:rsidP="00DF3C3B">
      <w:pPr>
        <w:rPr>
          <w:b/>
          <w:bCs/>
          <w:iCs/>
          <w:color w:val="000000"/>
        </w:rPr>
      </w:pPr>
      <w:r w:rsidRPr="00F529F9">
        <w:rPr>
          <w:b/>
          <w:bCs/>
          <w:iCs/>
          <w:color w:val="000000"/>
        </w:rPr>
        <w:lastRenderedPageBreak/>
        <w:t>Course Synopsis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19"/>
        <w:gridCol w:w="512"/>
        <w:gridCol w:w="2539"/>
        <w:gridCol w:w="512"/>
        <w:gridCol w:w="2419"/>
      </w:tblGrid>
      <w:tr w:rsidR="00CE5909" w:rsidRPr="00F529F9" w:rsidTr="00BE6B08"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>Less than 150 words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>
            <w:r w:rsidRPr="00F529F9">
              <w:t xml:space="preserve">150-250 words </w:t>
            </w:r>
          </w:p>
          <w:p w:rsidR="00CE5909" w:rsidRPr="00F529F9" w:rsidRDefault="00CE5909" w:rsidP="00DF3C3B">
            <w:r w:rsidRPr="00F529F9">
              <w:t>(recommended)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>
            <w:r w:rsidRPr="00F529F9">
              <w:t>More than 250 words</w:t>
            </w:r>
          </w:p>
        </w:tc>
      </w:tr>
      <w:tr w:rsidR="00CE5909" w:rsidRPr="00F529F9" w:rsidTr="00BE6B08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F529F9" w:rsidRDefault="00CE5909" w:rsidP="00DF3C3B"/>
        </w:tc>
      </w:tr>
    </w:tbl>
    <w:p w:rsidR="00CE5909" w:rsidRPr="00F529F9" w:rsidRDefault="00CE5909" w:rsidP="00DF3C3B">
      <w:pPr>
        <w:rPr>
          <w:b/>
          <w:bCs/>
        </w:rPr>
      </w:pPr>
    </w:p>
    <w:p w:rsidR="00CE5909" w:rsidRPr="00F529F9" w:rsidRDefault="00CE5909" w:rsidP="00DF3C3B">
      <w:r w:rsidRPr="00F529F9">
        <w:rPr>
          <w:b/>
          <w:bCs/>
        </w:rPr>
        <w:t xml:space="preserve">The Course Criteria (C1-C5) </w:t>
      </w:r>
      <w:r w:rsidRPr="00F529F9">
        <w:rPr>
          <w:bCs/>
          <w:iCs/>
          <w:color w:val="000000"/>
        </w:rPr>
        <w:t xml:space="preserve">(please </w:t>
      </w:r>
      <w:r w:rsidRPr="00F529F9">
        <w:rPr>
          <w:bCs/>
          <w:iCs/>
          <w:color w:val="000000"/>
        </w:rPr>
        <w:sym w:font="Wingdings" w:char="F0FE"/>
      </w:r>
      <w:r w:rsidRPr="00F529F9">
        <w:rPr>
          <w:bCs/>
          <w:iCs/>
          <w:color w:val="000000"/>
        </w:rPr>
        <w:t xml:space="preserve"> if the criterion is met)</w:t>
      </w:r>
    </w:p>
    <w:tbl>
      <w:tblPr>
        <w:tblStyle w:val="TableGrid"/>
        <w:tblW w:w="0" w:type="auto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8122"/>
        <w:gridCol w:w="786"/>
      </w:tblGrid>
      <w:tr w:rsidR="00CE5909" w:rsidRPr="00F529F9" w:rsidTr="00BE6B08">
        <w:trPr>
          <w:trHeight w:val="838"/>
        </w:trPr>
        <w:tc>
          <w:tcPr>
            <w:tcW w:w="8789" w:type="dxa"/>
            <w:shd w:val="clear" w:color="auto" w:fill="auto"/>
          </w:tcPr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F529F9">
              <w:rPr>
                <w:b/>
                <w:bCs/>
              </w:rPr>
              <w:t>C1</w:t>
            </w:r>
            <w:r w:rsidRPr="00F529F9">
              <w:rPr>
                <w:bCs/>
              </w:rPr>
              <w:t xml:space="preserve"> </w:t>
            </w:r>
            <w:r w:rsidRPr="00F529F9">
              <w:rPr>
                <w:b/>
              </w:rPr>
              <w:t>Clarity</w:t>
            </w:r>
          </w:p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F529F9">
              <w:t>The course proposal (including the course outline and assessment</w:t>
            </w:r>
            <w:r w:rsidR="000F7D04" w:rsidRPr="00F529F9">
              <w:t>(s)</w:t>
            </w:r>
            <w:r w:rsidRPr="00F529F9">
              <w:t>) should be written in a concise manner, be comprehensible to non-experts (including students) in the disciplines covered, and indicate clearly how the course will address and/or reflect different disciplinary perspectives and domains.</w:t>
            </w:r>
          </w:p>
        </w:tc>
        <w:tc>
          <w:tcPr>
            <w:tcW w:w="850" w:type="dxa"/>
            <w:shd w:val="clear" w:color="auto" w:fill="auto"/>
          </w:tcPr>
          <w:p w:rsidR="00CE5909" w:rsidRPr="00F529F9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F529F9" w:rsidTr="00BE6B08">
        <w:trPr>
          <w:trHeight w:val="304"/>
        </w:trPr>
        <w:tc>
          <w:tcPr>
            <w:tcW w:w="8789" w:type="dxa"/>
            <w:shd w:val="clear" w:color="auto" w:fill="auto"/>
          </w:tcPr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F529F9">
              <w:rPr>
                <w:b/>
              </w:rPr>
              <w:t>C2 Standards</w:t>
            </w:r>
          </w:p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F529F9">
              <w:t xml:space="preserve">The course should adhere to standards of academic </w:t>
            </w:r>
            <w:proofErr w:type="spellStart"/>
            <w:r w:rsidRPr="00F529F9">
              <w:t>rigo</w:t>
            </w:r>
            <w:r w:rsidR="00C31775" w:rsidRPr="00F529F9">
              <w:t>u</w:t>
            </w:r>
            <w:r w:rsidRPr="00F529F9">
              <w:t>r</w:t>
            </w:r>
            <w:proofErr w:type="spellEnd"/>
            <w:r w:rsidRPr="00F529F9">
              <w:t xml:space="preserve"> and comprehensiveness appropriate for university courses at first, second and third year levels.</w:t>
            </w:r>
          </w:p>
        </w:tc>
        <w:tc>
          <w:tcPr>
            <w:tcW w:w="850" w:type="dxa"/>
            <w:shd w:val="clear" w:color="auto" w:fill="auto"/>
          </w:tcPr>
          <w:p w:rsidR="00CE5909" w:rsidRPr="00F529F9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F529F9" w:rsidTr="00BE6B08">
        <w:trPr>
          <w:trHeight w:val="175"/>
        </w:trPr>
        <w:tc>
          <w:tcPr>
            <w:tcW w:w="8789" w:type="dxa"/>
            <w:shd w:val="clear" w:color="auto" w:fill="auto"/>
          </w:tcPr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F529F9">
              <w:rPr>
                <w:b/>
                <w:bCs/>
              </w:rPr>
              <w:t>C3</w:t>
            </w:r>
            <w:r w:rsidRPr="00F529F9">
              <w:rPr>
                <w:bCs/>
              </w:rPr>
              <w:t xml:space="preserve"> </w:t>
            </w:r>
            <w:r w:rsidRPr="00F529F9">
              <w:rPr>
                <w:b/>
              </w:rPr>
              <w:t>Consistency</w:t>
            </w:r>
          </w:p>
          <w:p w:rsidR="00CE5909" w:rsidRPr="00F529F9" w:rsidRDefault="00CE5909" w:rsidP="00610C91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F529F9">
              <w:t>The course title, outcomes, content</w:t>
            </w:r>
            <w:r w:rsidR="005A7123" w:rsidRPr="00F529F9">
              <w:t>(s)</w:t>
            </w:r>
            <w:r w:rsidRPr="00F529F9">
              <w:t>, pedagogy and assessment</w:t>
            </w:r>
            <w:r w:rsidR="000F7D04" w:rsidRPr="00F529F9">
              <w:t>(s)</w:t>
            </w:r>
            <w:r w:rsidRPr="00F529F9">
              <w:t xml:space="preserve"> should be consistent </w:t>
            </w:r>
            <w:r w:rsidR="00610C91" w:rsidRPr="00F529F9">
              <w:t>and coherent</w:t>
            </w:r>
            <w:r w:rsidRPr="00F529F9">
              <w:t>.</w:t>
            </w:r>
          </w:p>
        </w:tc>
        <w:tc>
          <w:tcPr>
            <w:tcW w:w="850" w:type="dxa"/>
            <w:shd w:val="clear" w:color="auto" w:fill="auto"/>
          </w:tcPr>
          <w:p w:rsidR="00CE5909" w:rsidRPr="00F529F9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F529F9" w:rsidTr="00BE6B08">
        <w:trPr>
          <w:trHeight w:val="612"/>
        </w:trPr>
        <w:tc>
          <w:tcPr>
            <w:tcW w:w="8789" w:type="dxa"/>
            <w:shd w:val="clear" w:color="auto" w:fill="auto"/>
          </w:tcPr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F529F9">
              <w:rPr>
                <w:b/>
                <w:bCs/>
              </w:rPr>
              <w:t xml:space="preserve">C4 </w:t>
            </w:r>
            <w:r w:rsidRPr="00F529F9">
              <w:rPr>
                <w:b/>
              </w:rPr>
              <w:t>Participation</w:t>
            </w:r>
          </w:p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F529F9">
              <w:t xml:space="preserve">The pedagogic (teaching and learning) styles employed in the course should include </w:t>
            </w:r>
            <w:r w:rsidRPr="00F529F9">
              <w:rPr>
                <w:i/>
              </w:rPr>
              <w:t>active student participation</w:t>
            </w:r>
            <w:r w:rsidRPr="00F529F9">
              <w:t>, where feasible, in the form of small group or whole</w:t>
            </w:r>
            <w:r w:rsidR="00C31775" w:rsidRPr="00F529F9">
              <w:t>-</w:t>
            </w:r>
            <w:r w:rsidRPr="00F529F9">
              <w:t>class discussion, collaborative writing, class presentations, and other student-focused activities.</w:t>
            </w:r>
          </w:p>
        </w:tc>
        <w:tc>
          <w:tcPr>
            <w:tcW w:w="850" w:type="dxa"/>
            <w:shd w:val="clear" w:color="auto" w:fill="auto"/>
          </w:tcPr>
          <w:p w:rsidR="00CE5909" w:rsidRPr="00F529F9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F529F9" w:rsidTr="00BE6B08">
        <w:trPr>
          <w:trHeight w:val="77"/>
        </w:trPr>
        <w:tc>
          <w:tcPr>
            <w:tcW w:w="8789" w:type="dxa"/>
            <w:shd w:val="clear" w:color="auto" w:fill="auto"/>
          </w:tcPr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/>
                <w:bCs/>
                <w:iCs/>
                <w:color w:val="000000"/>
              </w:rPr>
            </w:pPr>
            <w:r w:rsidRPr="00F529F9">
              <w:rPr>
                <w:b/>
                <w:bCs/>
                <w:iCs/>
                <w:color w:val="000000"/>
              </w:rPr>
              <w:t>C5 Uniqueness</w:t>
            </w:r>
          </w:p>
          <w:p w:rsidR="00CE5909" w:rsidRPr="00F529F9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F529F9">
              <w:rPr>
                <w:bCs/>
                <w:iCs/>
                <w:color w:val="000000"/>
              </w:rPr>
              <w:t>The course as proposed should not repeat or significantly overlap with other GE courses, in terms of learning outcomes and content</w:t>
            </w:r>
            <w:r w:rsidR="00AA747E" w:rsidRPr="00F529F9">
              <w:rPr>
                <w:bCs/>
                <w:iCs/>
                <w:color w:val="000000"/>
              </w:rPr>
              <w:t>(s)</w:t>
            </w:r>
            <w:r w:rsidRPr="00F529F9">
              <w:rPr>
                <w:bCs/>
                <w:iCs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E5909" w:rsidRPr="00F529F9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</w:tbl>
    <w:p w:rsidR="00CE5909" w:rsidRPr="00F529F9" w:rsidRDefault="00CE5909" w:rsidP="00DF3C3B">
      <w:pPr>
        <w:rPr>
          <w:b/>
          <w:bCs/>
          <w:iCs/>
          <w:color w:val="000000"/>
        </w:rPr>
      </w:pPr>
    </w:p>
    <w:p w:rsidR="00CE5909" w:rsidRPr="00F529F9" w:rsidRDefault="00CE5909" w:rsidP="00DF3C3B">
      <w:pPr>
        <w:rPr>
          <w:b/>
        </w:rPr>
      </w:pPr>
      <w:r w:rsidRPr="00F529F9">
        <w:rPr>
          <w:b/>
        </w:rPr>
        <w:br w:type="page"/>
      </w:r>
    </w:p>
    <w:p w:rsidR="00CE5909" w:rsidRPr="00F529F9" w:rsidRDefault="00CE5909" w:rsidP="00DF3C3B">
      <w:pPr>
        <w:jc w:val="both"/>
        <w:rPr>
          <w:b/>
        </w:rPr>
      </w:pPr>
      <w:r w:rsidRPr="00F529F9">
        <w:rPr>
          <w:b/>
        </w:rPr>
        <w:lastRenderedPageBreak/>
        <w:t>Matrix</w:t>
      </w:r>
    </w:p>
    <w:p w:rsidR="00CE5909" w:rsidRPr="00F529F9" w:rsidRDefault="00CE5909" w:rsidP="00DF3C3B">
      <w:pPr>
        <w:jc w:val="both"/>
      </w:pPr>
      <w:r w:rsidRPr="00F529F9">
        <w:t>Please complete the following matrix to indicate the relationship between the Course Intended Learning Outcomes (CILOs) and GE Learning Outcomes (GELOs). GELOs are listed below for your reference.</w:t>
      </w:r>
    </w:p>
    <w:p w:rsidR="00CE5909" w:rsidRPr="00F529F9" w:rsidRDefault="00CE5909" w:rsidP="00DF3C3B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78"/>
        <w:gridCol w:w="1379"/>
        <w:gridCol w:w="1379"/>
        <w:gridCol w:w="1376"/>
        <w:gridCol w:w="1378"/>
      </w:tblGrid>
      <w:tr w:rsidR="00CE5909" w:rsidRPr="00F529F9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GELOs</w:t>
            </w:r>
          </w:p>
          <w:p w:rsidR="00CE5909" w:rsidRPr="00F529F9" w:rsidRDefault="00CE5909" w:rsidP="00DF3C3B">
            <w:pPr>
              <w:snapToGrid w:val="0"/>
              <w:jc w:val="center"/>
            </w:pPr>
            <w:r w:rsidRPr="00F529F9">
              <w:t>(as listed below )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1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2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3</w:t>
            </w:r>
          </w:p>
        </w:tc>
        <w:tc>
          <w:tcPr>
            <w:tcW w:w="763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4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5</w:t>
            </w:r>
          </w:p>
        </w:tc>
      </w:tr>
      <w:tr w:rsidR="00CE5909" w:rsidRPr="00F529F9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GELO 1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Knowledge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GELO 2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Application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GELO 3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Judgements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GELO 4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Expression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GELO 5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Awareness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GELO 6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Engagement</w:t>
            </w:r>
          </w:p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</w:tbl>
    <w:p w:rsidR="00CE5909" w:rsidRPr="00F529F9" w:rsidRDefault="00CE5909" w:rsidP="00DF3C3B">
      <w:pPr>
        <w:autoSpaceDE w:val="0"/>
        <w:autoSpaceDN w:val="0"/>
        <w:adjustRightInd w:val="0"/>
        <w:snapToGrid w:val="0"/>
        <w:spacing w:before="240"/>
        <w:ind w:left="142"/>
        <w:jc w:val="both"/>
        <w:rPr>
          <w:rFonts w:eastAsia="Times New Roman"/>
          <w:b/>
        </w:rPr>
      </w:pPr>
    </w:p>
    <w:p w:rsidR="0003155D" w:rsidRPr="00F529F9" w:rsidRDefault="00CE5909" w:rsidP="00DF3C3B">
      <w:r w:rsidRPr="00F529F9">
        <w:t xml:space="preserve">At the end of the General Education </w:t>
      </w:r>
      <w:proofErr w:type="spellStart"/>
      <w:r w:rsidRPr="00F529F9">
        <w:t>programme</w:t>
      </w:r>
      <w:proofErr w:type="spellEnd"/>
      <w:r w:rsidRPr="00F529F9">
        <w:t>, students should be able to:</w:t>
      </w:r>
    </w:p>
    <w:p w:rsidR="00776C78" w:rsidRPr="00F529F9" w:rsidRDefault="00776C78" w:rsidP="0003155D">
      <w:pPr>
        <w:rPr>
          <w:b/>
          <w:szCs w:val="24"/>
        </w:rPr>
      </w:pPr>
    </w:p>
    <w:p w:rsidR="0003155D" w:rsidRPr="00F529F9" w:rsidRDefault="0003155D" w:rsidP="0003155D">
      <w:pPr>
        <w:rPr>
          <w:b/>
        </w:rPr>
      </w:pPr>
      <w:r w:rsidRPr="00F529F9">
        <w:rPr>
          <w:b/>
          <w:szCs w:val="24"/>
        </w:rPr>
        <w:t>GELO 1 Knowledge</w:t>
      </w:r>
      <w:r w:rsidRPr="00F529F9">
        <w:rPr>
          <w:b/>
        </w:rPr>
        <w:t>知識</w:t>
      </w:r>
      <w:r w:rsidRPr="00F529F9">
        <w:rPr>
          <w:rFonts w:hint="eastAsia"/>
          <w:b/>
        </w:rPr>
        <w:t>:</w:t>
      </w:r>
    </w:p>
    <w:p w:rsidR="0003155D" w:rsidRPr="00F529F9" w:rsidRDefault="0003155D" w:rsidP="0003155D">
      <w:pPr>
        <w:jc w:val="both"/>
        <w:rPr>
          <w:szCs w:val="24"/>
        </w:rPr>
      </w:pPr>
      <w:r w:rsidRPr="00F529F9">
        <w:rPr>
          <w:szCs w:val="24"/>
        </w:rPr>
        <w:t>Demonstrate an understanding of how knowledge is acquired within and across different disciplinary domains, and how it applies to aspects of their own lives and experiences</w:t>
      </w:r>
      <w:r w:rsidRPr="00F529F9">
        <w:rPr>
          <w:szCs w:val="24"/>
          <w:lang w:eastAsia="zh-HK"/>
        </w:rPr>
        <w:t xml:space="preserve"> as a future professional and citizen</w:t>
      </w:r>
      <w:r w:rsidRPr="00F529F9">
        <w:rPr>
          <w:szCs w:val="24"/>
        </w:rPr>
        <w:t>;</w:t>
      </w:r>
    </w:p>
    <w:p w:rsidR="0003155D" w:rsidRPr="00F529F9" w:rsidRDefault="0003155D" w:rsidP="0003155D">
      <w:pPr>
        <w:jc w:val="both"/>
      </w:pPr>
      <w:r w:rsidRPr="00F529F9">
        <w:t>理解不同領域的知識與探究方式，及其作為未來專業人士及公民在現實生活中的應用。</w:t>
      </w:r>
    </w:p>
    <w:p w:rsidR="0003155D" w:rsidRPr="00F529F9" w:rsidRDefault="0003155D" w:rsidP="0003155D">
      <w:pPr>
        <w:rPr>
          <w:b/>
          <w:szCs w:val="24"/>
        </w:rPr>
      </w:pPr>
    </w:p>
    <w:p w:rsidR="0003155D" w:rsidRPr="00F529F9" w:rsidRDefault="0003155D" w:rsidP="0003155D">
      <w:pPr>
        <w:rPr>
          <w:b/>
        </w:rPr>
      </w:pPr>
      <w:r w:rsidRPr="00F529F9">
        <w:rPr>
          <w:b/>
          <w:szCs w:val="24"/>
        </w:rPr>
        <w:t>GELO 2 Application</w:t>
      </w:r>
      <w:r w:rsidRPr="00F529F9">
        <w:rPr>
          <w:b/>
        </w:rPr>
        <w:t>應用</w:t>
      </w:r>
      <w:r w:rsidRPr="00F529F9">
        <w:rPr>
          <w:rFonts w:hint="eastAsia"/>
          <w:b/>
        </w:rPr>
        <w:t>:</w:t>
      </w:r>
    </w:p>
    <w:p w:rsidR="0003155D" w:rsidRPr="00F529F9" w:rsidRDefault="0003155D" w:rsidP="0003155D">
      <w:pPr>
        <w:jc w:val="both"/>
        <w:rPr>
          <w:szCs w:val="24"/>
        </w:rPr>
      </w:pPr>
      <w:r w:rsidRPr="00F529F9">
        <w:rPr>
          <w:szCs w:val="24"/>
        </w:rPr>
        <w:t xml:space="preserve">Apply a broad range of attitudes and skills, including those relating to </w:t>
      </w:r>
      <w:r w:rsidRPr="00F529F9">
        <w:rPr>
          <w:szCs w:val="24"/>
          <w:lang w:eastAsia="zh-HK"/>
        </w:rPr>
        <w:t xml:space="preserve">the seven GILOs, </w:t>
      </w:r>
      <w:r w:rsidRPr="00F529F9">
        <w:rPr>
          <w:szCs w:val="24"/>
        </w:rPr>
        <w:t>different kinds of thinking and communication, to inquire into various academic and practical issues;</w:t>
      </w:r>
    </w:p>
    <w:p w:rsidR="0003155D" w:rsidRPr="00F529F9" w:rsidRDefault="0003155D" w:rsidP="0003155D">
      <w:pPr>
        <w:jc w:val="both"/>
      </w:pPr>
      <w:r w:rsidRPr="00F529F9">
        <w:t>應用一系列技能與態度，包括七個通用學習成果及不同思考</w:t>
      </w:r>
      <w:r w:rsidRPr="00F529F9">
        <w:rPr>
          <w:rFonts w:hint="eastAsia"/>
        </w:rPr>
        <w:t>與</w:t>
      </w:r>
      <w:r w:rsidRPr="00F529F9">
        <w:t>溝通方式，以探究各種學術與實際問題。</w:t>
      </w:r>
    </w:p>
    <w:p w:rsidR="0003155D" w:rsidRPr="00F529F9" w:rsidRDefault="0003155D" w:rsidP="0003155D">
      <w:pPr>
        <w:rPr>
          <w:b/>
          <w:szCs w:val="24"/>
        </w:rPr>
      </w:pPr>
    </w:p>
    <w:p w:rsidR="00EC132D" w:rsidRPr="00F529F9" w:rsidRDefault="00EC132D" w:rsidP="0003155D">
      <w:pPr>
        <w:rPr>
          <w:b/>
          <w:szCs w:val="24"/>
        </w:rPr>
      </w:pPr>
    </w:p>
    <w:p w:rsidR="0003155D" w:rsidRPr="00F529F9" w:rsidRDefault="0003155D" w:rsidP="0003155D">
      <w:pPr>
        <w:rPr>
          <w:b/>
        </w:rPr>
      </w:pPr>
      <w:r w:rsidRPr="00F529F9">
        <w:rPr>
          <w:b/>
          <w:szCs w:val="24"/>
        </w:rPr>
        <w:lastRenderedPageBreak/>
        <w:t>GELO 3 Judgements</w:t>
      </w:r>
      <w:r w:rsidRPr="00F529F9">
        <w:rPr>
          <w:b/>
        </w:rPr>
        <w:t>判斷</w:t>
      </w:r>
      <w:r w:rsidRPr="00F529F9">
        <w:rPr>
          <w:rFonts w:hint="eastAsia"/>
          <w:b/>
        </w:rPr>
        <w:t>:</w:t>
      </w:r>
    </w:p>
    <w:p w:rsidR="0003155D" w:rsidRPr="00F529F9" w:rsidRDefault="0003155D" w:rsidP="0003155D">
      <w:pPr>
        <w:jc w:val="both"/>
        <w:rPr>
          <w:szCs w:val="24"/>
        </w:rPr>
      </w:pPr>
      <w:r w:rsidRPr="00F529F9">
        <w:rPr>
          <w:szCs w:val="24"/>
        </w:rPr>
        <w:t xml:space="preserve">Make good judgements and </w:t>
      </w:r>
      <w:r w:rsidRPr="00F529F9">
        <w:rPr>
          <w:szCs w:val="24"/>
          <w:lang w:eastAsia="zh-HK"/>
        </w:rPr>
        <w:t xml:space="preserve">ethical </w:t>
      </w:r>
      <w:r w:rsidRPr="00F529F9">
        <w:rPr>
          <w:szCs w:val="24"/>
        </w:rPr>
        <w:t>decisions, based on values and standards which are sensible and reasonable;</w:t>
      </w:r>
    </w:p>
    <w:p w:rsidR="0003155D" w:rsidRPr="00F529F9" w:rsidRDefault="0003155D" w:rsidP="0003155D">
      <w:pPr>
        <w:jc w:val="both"/>
        <w:rPr>
          <w:szCs w:val="24"/>
        </w:rPr>
      </w:pPr>
      <w:r w:rsidRPr="00F529F9">
        <w:t>以明智及理性的價值與標準，作出良好及道德的判斷。</w:t>
      </w:r>
    </w:p>
    <w:p w:rsidR="0003155D" w:rsidRPr="00F529F9" w:rsidRDefault="0003155D" w:rsidP="0003155D">
      <w:pPr>
        <w:rPr>
          <w:b/>
          <w:szCs w:val="24"/>
        </w:rPr>
      </w:pPr>
    </w:p>
    <w:p w:rsidR="0003155D" w:rsidRPr="00F529F9" w:rsidRDefault="0003155D" w:rsidP="0003155D">
      <w:pPr>
        <w:rPr>
          <w:b/>
        </w:rPr>
      </w:pPr>
      <w:r w:rsidRPr="00F529F9">
        <w:rPr>
          <w:b/>
          <w:szCs w:val="24"/>
        </w:rPr>
        <w:t>GELO 4 Expression</w:t>
      </w:r>
      <w:r w:rsidRPr="00F529F9">
        <w:rPr>
          <w:b/>
        </w:rPr>
        <w:t>表達</w:t>
      </w:r>
      <w:r w:rsidRPr="00F529F9">
        <w:rPr>
          <w:rFonts w:hint="eastAsia"/>
          <w:b/>
        </w:rPr>
        <w:t>:</w:t>
      </w:r>
    </w:p>
    <w:p w:rsidR="0003155D" w:rsidRPr="00F529F9" w:rsidRDefault="0003155D" w:rsidP="0003155D">
      <w:pPr>
        <w:tabs>
          <w:tab w:val="left" w:pos="2940"/>
        </w:tabs>
        <w:jc w:val="both"/>
        <w:rPr>
          <w:szCs w:val="24"/>
        </w:rPr>
      </w:pPr>
      <w:r w:rsidRPr="00F529F9">
        <w:rPr>
          <w:szCs w:val="24"/>
        </w:rPr>
        <w:t>Express their own ideas clearly and confidently after critically inquiring into and reflecting on various theories, perspectives, stances and experiences;</w:t>
      </w:r>
    </w:p>
    <w:p w:rsidR="0003155D" w:rsidRPr="00F529F9" w:rsidRDefault="0003155D" w:rsidP="0003155D">
      <w:pPr>
        <w:jc w:val="both"/>
      </w:pPr>
      <w:r w:rsidRPr="00F529F9">
        <w:t>批判地探究及反思不同的理論、觀點、立場和經驗，清晰自信地表達觀點。</w:t>
      </w:r>
    </w:p>
    <w:p w:rsidR="0003155D" w:rsidRPr="00F529F9" w:rsidRDefault="0003155D" w:rsidP="0003155D">
      <w:pPr>
        <w:rPr>
          <w:b/>
          <w:szCs w:val="24"/>
        </w:rPr>
      </w:pPr>
    </w:p>
    <w:p w:rsidR="0003155D" w:rsidRPr="00F529F9" w:rsidRDefault="0003155D" w:rsidP="0003155D">
      <w:pPr>
        <w:rPr>
          <w:b/>
        </w:rPr>
      </w:pPr>
      <w:r w:rsidRPr="00F529F9">
        <w:rPr>
          <w:b/>
          <w:szCs w:val="24"/>
        </w:rPr>
        <w:t>GELO 5 Awareness</w:t>
      </w:r>
      <w:r w:rsidRPr="00F529F9">
        <w:rPr>
          <w:b/>
        </w:rPr>
        <w:t>覺</w:t>
      </w:r>
      <w:r w:rsidRPr="00F529F9">
        <w:rPr>
          <w:rFonts w:hint="eastAsia"/>
          <w:b/>
        </w:rPr>
        <w:t>知</w:t>
      </w:r>
      <w:r w:rsidRPr="00F529F9">
        <w:rPr>
          <w:rFonts w:hint="eastAsia"/>
          <w:b/>
        </w:rPr>
        <w:t>:</w:t>
      </w:r>
    </w:p>
    <w:p w:rsidR="0003155D" w:rsidRPr="00F529F9" w:rsidRDefault="0003155D" w:rsidP="0003155D">
      <w:pPr>
        <w:jc w:val="both"/>
        <w:rPr>
          <w:szCs w:val="24"/>
        </w:rPr>
      </w:pPr>
      <w:r w:rsidRPr="00F529F9">
        <w:rPr>
          <w:szCs w:val="24"/>
        </w:rPr>
        <w:t>Show that they are aware of local, regional and global issues, and construct informed and thoughtful responses to these issues;</w:t>
      </w:r>
    </w:p>
    <w:p w:rsidR="0003155D" w:rsidRPr="00F529F9" w:rsidRDefault="0003155D" w:rsidP="0003155D">
      <w:r w:rsidRPr="00F529F9">
        <w:t>對本土、地區和全球的議題具有適切的體會，並作出知情的、</w:t>
      </w:r>
      <w:proofErr w:type="gramStart"/>
      <w:r w:rsidRPr="00F529F9">
        <w:t>縝</w:t>
      </w:r>
      <w:proofErr w:type="gramEnd"/>
      <w:r w:rsidRPr="00F529F9">
        <w:t>思的回應與承擔。</w:t>
      </w:r>
    </w:p>
    <w:p w:rsidR="0003155D" w:rsidRPr="00F529F9" w:rsidRDefault="0003155D" w:rsidP="0003155D">
      <w:pPr>
        <w:rPr>
          <w:b/>
          <w:szCs w:val="24"/>
        </w:rPr>
      </w:pPr>
    </w:p>
    <w:p w:rsidR="0003155D" w:rsidRPr="00F529F9" w:rsidRDefault="0003155D" w:rsidP="0003155D">
      <w:pPr>
        <w:rPr>
          <w:b/>
        </w:rPr>
      </w:pPr>
      <w:r w:rsidRPr="00F529F9">
        <w:rPr>
          <w:b/>
          <w:szCs w:val="24"/>
        </w:rPr>
        <w:t>GELO 6 Engagement</w:t>
      </w:r>
      <w:r w:rsidRPr="00F529F9">
        <w:rPr>
          <w:b/>
        </w:rPr>
        <w:t>參與</w:t>
      </w:r>
      <w:r w:rsidRPr="00F529F9">
        <w:rPr>
          <w:b/>
        </w:rPr>
        <w:t>:</w:t>
      </w:r>
    </w:p>
    <w:p w:rsidR="0003155D" w:rsidRPr="00F529F9" w:rsidRDefault="0003155D" w:rsidP="0003155D">
      <w:pPr>
        <w:jc w:val="both"/>
        <w:rPr>
          <w:szCs w:val="24"/>
        </w:rPr>
      </w:pPr>
      <w:r w:rsidRPr="00F529F9">
        <w:rPr>
          <w:szCs w:val="24"/>
        </w:rPr>
        <w:t>Demonstrate intellectual and civic engagement through active participation in and reflection on various co-curricular, service, and experiential learning activities.</w:t>
      </w:r>
    </w:p>
    <w:p w:rsidR="0003155D" w:rsidRPr="00F529F9" w:rsidRDefault="0003155D" w:rsidP="0003155D">
      <w:pPr>
        <w:rPr>
          <w:b/>
        </w:rPr>
      </w:pPr>
      <w:r w:rsidRPr="00F529F9">
        <w:t>透過積極參加及反思不同的聯課服務及經驗學習活動，展現個人智性及公民參與。</w:t>
      </w:r>
    </w:p>
    <w:p w:rsidR="0003155D" w:rsidRPr="00F529F9" w:rsidRDefault="0003155D" w:rsidP="0003155D">
      <w:pPr>
        <w:rPr>
          <w:b/>
          <w:szCs w:val="24"/>
        </w:rPr>
      </w:pPr>
    </w:p>
    <w:p w:rsidR="0003155D" w:rsidRPr="00F529F9" w:rsidRDefault="0003155D" w:rsidP="0003155D">
      <w:pPr>
        <w:rPr>
          <w:b/>
          <w:szCs w:val="24"/>
        </w:rPr>
      </w:pPr>
    </w:p>
    <w:p w:rsidR="0003155D" w:rsidRPr="00F529F9" w:rsidRDefault="0003155D" w:rsidP="00DF3C3B">
      <w:pPr>
        <w:jc w:val="both"/>
      </w:pPr>
    </w:p>
    <w:p w:rsidR="0003155D" w:rsidRPr="00F529F9" w:rsidRDefault="0003155D">
      <w:pPr>
        <w:widowControl/>
      </w:pPr>
      <w:r w:rsidRPr="00F529F9">
        <w:br w:type="page"/>
      </w:r>
    </w:p>
    <w:p w:rsidR="00CE5909" w:rsidRPr="00F529F9" w:rsidRDefault="00CE5909" w:rsidP="00DF3C3B">
      <w:pPr>
        <w:jc w:val="both"/>
      </w:pPr>
      <w:r w:rsidRPr="00F529F9">
        <w:lastRenderedPageBreak/>
        <w:t>Please complete the following matrix to indicate the relationship between the Course Intended Learning Outcomes (CILOs) and Generic Intended Learning Outcomes (GILOs). GILOs are listed below for your reference.</w:t>
      </w:r>
    </w:p>
    <w:p w:rsidR="00CE5909" w:rsidRPr="00F529F9" w:rsidRDefault="00CE5909" w:rsidP="00DF3C3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184"/>
        <w:gridCol w:w="1185"/>
        <w:gridCol w:w="1185"/>
        <w:gridCol w:w="1185"/>
        <w:gridCol w:w="1187"/>
      </w:tblGrid>
      <w:tr w:rsidR="00CE5909" w:rsidRPr="00F529F9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GILOs</w:t>
            </w:r>
          </w:p>
          <w:p w:rsidR="00CE5909" w:rsidRPr="00F529F9" w:rsidRDefault="00CE5909" w:rsidP="00DF3C3B">
            <w:pPr>
              <w:snapToGrid w:val="0"/>
              <w:jc w:val="center"/>
            </w:pPr>
            <w:r w:rsidRPr="00F529F9">
              <w:t>(as listed below )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1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2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3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CILO 5</w:t>
            </w:r>
          </w:p>
        </w:tc>
      </w:tr>
      <w:tr w:rsidR="00CE5909" w:rsidRPr="00F529F9" w:rsidTr="00BE6B08">
        <w:trPr>
          <w:trHeight w:val="341"/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1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Problem Solving Skills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2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Critical Thinking Skills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3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Creative Thinking Skills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4a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Oral Communication Skills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4b</w:t>
            </w:r>
          </w:p>
          <w:p w:rsidR="00CE5909" w:rsidRPr="00F529F9" w:rsidRDefault="00CE5909" w:rsidP="00DF3C3B">
            <w:pPr>
              <w:snapToGrid w:val="0"/>
              <w:jc w:val="center"/>
            </w:pPr>
            <w:r w:rsidRPr="00F529F9">
              <w:rPr>
                <w:b/>
              </w:rPr>
              <w:t>Written Communication Skills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5</w:t>
            </w:r>
          </w:p>
          <w:p w:rsidR="00CE5909" w:rsidRPr="00F529F9" w:rsidRDefault="00CE5909" w:rsidP="00DF3C3B">
            <w:pPr>
              <w:snapToGrid w:val="0"/>
              <w:jc w:val="center"/>
              <w:rPr>
                <w:b/>
              </w:rPr>
            </w:pPr>
            <w:r w:rsidRPr="00F529F9">
              <w:rPr>
                <w:b/>
              </w:rPr>
              <w:t>Social Interaction Skills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trHeight w:val="491"/>
          <w:jc w:val="center"/>
        </w:trPr>
        <w:tc>
          <w:tcPr>
            <w:tcW w:w="1714" w:type="pct"/>
            <w:shd w:val="clear" w:color="auto" w:fill="D9D9D9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6</w:t>
            </w:r>
          </w:p>
          <w:p w:rsidR="00CE5909" w:rsidRPr="00F529F9" w:rsidRDefault="00CE5909" w:rsidP="00DF3C3B">
            <w:pPr>
              <w:jc w:val="center"/>
            </w:pPr>
            <w:r w:rsidRPr="00F529F9">
              <w:rPr>
                <w:b/>
              </w:rPr>
              <w:t>Ethical Decision Making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  <w:tr w:rsidR="00CE5909" w:rsidRPr="00F529F9" w:rsidTr="00BE6B08">
        <w:trPr>
          <w:jc w:val="center"/>
        </w:trPr>
        <w:tc>
          <w:tcPr>
            <w:tcW w:w="1714" w:type="pct"/>
            <w:shd w:val="clear" w:color="auto" w:fill="D9D9D9"/>
          </w:tcPr>
          <w:p w:rsidR="00CE5909" w:rsidRPr="00F529F9" w:rsidRDefault="00CE5909" w:rsidP="00DF3C3B">
            <w:pPr>
              <w:snapToGrid w:val="0"/>
              <w:jc w:val="center"/>
            </w:pPr>
            <w:r w:rsidRPr="00F529F9">
              <w:t>GILO 7</w:t>
            </w:r>
          </w:p>
          <w:p w:rsidR="00CE5909" w:rsidRPr="00F529F9" w:rsidRDefault="00CE5909" w:rsidP="00DF3C3B">
            <w:pPr>
              <w:jc w:val="center"/>
            </w:pPr>
            <w:r w:rsidRPr="00F529F9">
              <w:rPr>
                <w:b/>
              </w:rPr>
              <w:t>Global Perspectives</w:t>
            </w: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F529F9" w:rsidRDefault="00CE5909" w:rsidP="00DF3C3B">
            <w:pPr>
              <w:snapToGrid w:val="0"/>
              <w:jc w:val="both"/>
            </w:pPr>
          </w:p>
        </w:tc>
      </w:tr>
    </w:tbl>
    <w:p w:rsidR="00CE5909" w:rsidRPr="00F529F9" w:rsidRDefault="00CE5909" w:rsidP="00DF3C3B"/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1 Problem Solving Skills:</w:t>
      </w:r>
    </w:p>
    <w:p w:rsidR="00BF6C3C" w:rsidRPr="00F529F9" w:rsidRDefault="00BF6C3C" w:rsidP="00BF6C3C">
      <w:pPr>
        <w:spacing w:line="260" w:lineRule="exact"/>
      </w:pPr>
      <w:r w:rsidRPr="00F529F9">
        <w:t>1.1 Identify the problem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1.2 Formulate a plan to solve the problem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1.3 Implement a solution and monitor the process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1.4 Reflect upon and evaluate the process and outcomes</w:t>
      </w:r>
    </w:p>
    <w:p w:rsidR="00BF6C3C" w:rsidRPr="00F529F9" w:rsidRDefault="00BF6C3C" w:rsidP="00BF6C3C">
      <w:pPr>
        <w:spacing w:line="260" w:lineRule="exact"/>
        <w:ind w:left="480"/>
      </w:pPr>
    </w:p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2 Critical Thinking Skills:</w:t>
      </w:r>
    </w:p>
    <w:p w:rsidR="00BF6C3C" w:rsidRPr="00F529F9" w:rsidRDefault="00BF6C3C" w:rsidP="00BF6C3C">
      <w:pPr>
        <w:spacing w:line="260" w:lineRule="exact"/>
      </w:pPr>
      <w:r w:rsidRPr="00F529F9">
        <w:t>2.1 Identify the issue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2.2 Examine the influence of the context and assumptions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 xml:space="preserve">2.3 </w:t>
      </w:r>
      <w:proofErr w:type="spellStart"/>
      <w:r w:rsidRPr="00F529F9">
        <w:t>Analyse</w:t>
      </w:r>
      <w:proofErr w:type="spellEnd"/>
      <w:r w:rsidRPr="00F529F9">
        <w:t xml:space="preserve"> and evaluate the issue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2.4 Formulate a conclusion/position (perspective/thesis/hypothesis)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3 Creative Thinking Skills:</w:t>
      </w:r>
    </w:p>
    <w:p w:rsidR="00BF6C3C" w:rsidRPr="00F529F9" w:rsidRDefault="00BF6C3C" w:rsidP="00BF6C3C">
      <w:pPr>
        <w:spacing w:line="260" w:lineRule="exact"/>
      </w:pPr>
      <w:r w:rsidRPr="00F529F9">
        <w:t>3.1 Sensitivity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3.2 Flexibility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3.3 Innovative thinking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lastRenderedPageBreak/>
        <w:t xml:space="preserve">3.4 Connecting, </w:t>
      </w:r>
      <w:proofErr w:type="spellStart"/>
      <w:r w:rsidRPr="00F529F9">
        <w:t>synthesising</w:t>
      </w:r>
      <w:proofErr w:type="spellEnd"/>
      <w:r w:rsidRPr="00F529F9">
        <w:t>, transforming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3.5 Elaboration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4a Oral Communication Skills:</w:t>
      </w:r>
    </w:p>
    <w:p w:rsidR="00BF6C3C" w:rsidRPr="00F529F9" w:rsidRDefault="00BF6C3C" w:rsidP="00BF6C3C">
      <w:pPr>
        <w:spacing w:line="260" w:lineRule="exact"/>
      </w:pPr>
      <w:r w:rsidRPr="00F529F9">
        <w:t>4a.1 Convey a central message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4a.2 Use supporting evidence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 xml:space="preserve">4a.3 Display </w:t>
      </w:r>
      <w:proofErr w:type="spellStart"/>
      <w:r w:rsidRPr="00F529F9">
        <w:t>organisation</w:t>
      </w:r>
      <w:proofErr w:type="spellEnd"/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4a.4 Use proper language and engage the audience</w:t>
      </w:r>
    </w:p>
    <w:p w:rsidR="00BF6C3C" w:rsidRPr="00F529F9" w:rsidRDefault="00BF6C3C" w:rsidP="00BF6C3C">
      <w:pPr>
        <w:spacing w:line="260" w:lineRule="exact"/>
        <w:rPr>
          <w:b/>
        </w:rPr>
      </w:pPr>
    </w:p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4b Written Communication Skills:</w:t>
      </w:r>
    </w:p>
    <w:p w:rsidR="00BF6C3C" w:rsidRPr="00F529F9" w:rsidRDefault="00BF6C3C" w:rsidP="00BF6C3C">
      <w:pPr>
        <w:spacing w:line="260" w:lineRule="exact"/>
      </w:pPr>
      <w:r w:rsidRPr="00F529F9">
        <w:t>4b.1 Consider context and purpose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4b.2 Use supporting evidence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 xml:space="preserve">4b.3 Display </w:t>
      </w:r>
      <w:proofErr w:type="spellStart"/>
      <w:r w:rsidRPr="00F529F9">
        <w:t>organisation</w:t>
      </w:r>
      <w:proofErr w:type="spellEnd"/>
      <w:r w:rsidRPr="00F529F9">
        <w:t>/ structure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4b.4 Use proper language/ grammar and format</w:t>
      </w:r>
    </w:p>
    <w:p w:rsidR="00BF6C3C" w:rsidRPr="00F529F9" w:rsidRDefault="00BF6C3C" w:rsidP="00BF6C3C">
      <w:pPr>
        <w:spacing w:line="260" w:lineRule="exact"/>
        <w:rPr>
          <w:b/>
        </w:rPr>
      </w:pPr>
    </w:p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5 Social Interaction Skills:</w:t>
      </w:r>
    </w:p>
    <w:p w:rsidR="00BF6C3C" w:rsidRPr="00F529F9" w:rsidRDefault="00BF6C3C" w:rsidP="00BF6C3C">
      <w:pPr>
        <w:spacing w:line="260" w:lineRule="exact"/>
      </w:pPr>
      <w:r w:rsidRPr="00F529F9">
        <w:t>5.1 Initiate and maintain relationships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5.2 Interact with others appropriately in specific contexts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 xml:space="preserve">5.3 </w:t>
      </w:r>
      <w:proofErr w:type="spellStart"/>
      <w:r w:rsidRPr="00F529F9">
        <w:t>Practise</w:t>
      </w:r>
      <w:proofErr w:type="spellEnd"/>
      <w:r w:rsidRPr="00F529F9">
        <w:t xml:space="preserve"> negative assertions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5.4 Manage conflicts</w:t>
      </w:r>
    </w:p>
    <w:p w:rsidR="00BF6C3C" w:rsidRPr="00F529F9" w:rsidRDefault="00BF6C3C" w:rsidP="00BF6C3C">
      <w:pPr>
        <w:spacing w:line="260" w:lineRule="exact"/>
        <w:rPr>
          <w:b/>
        </w:rPr>
      </w:pPr>
    </w:p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6 Ethical Decision Making:</w:t>
      </w:r>
    </w:p>
    <w:p w:rsidR="00BF6C3C" w:rsidRPr="00F529F9" w:rsidRDefault="00BF6C3C" w:rsidP="00BF6C3C">
      <w:pPr>
        <w:spacing w:line="260" w:lineRule="exact"/>
      </w:pPr>
      <w:r w:rsidRPr="00F529F9">
        <w:t xml:space="preserve">6.1 </w:t>
      </w:r>
      <w:proofErr w:type="spellStart"/>
      <w:r w:rsidRPr="00F529F9">
        <w:t>Recognise</w:t>
      </w:r>
      <w:proofErr w:type="spellEnd"/>
      <w:r w:rsidRPr="00F529F9">
        <w:t xml:space="preserve"> ethical issues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6.2 Evaluate different ethical perspectives/concepts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6.3 Establish ethical intention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6.4 Apply ethical perspectives/concepts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  <w:rPr>
          <w:b/>
        </w:rPr>
      </w:pPr>
      <w:r w:rsidRPr="00F529F9">
        <w:rPr>
          <w:b/>
        </w:rPr>
        <w:t>GILO 7 Global perspectives:</w:t>
      </w:r>
    </w:p>
    <w:p w:rsidR="00BF6C3C" w:rsidRPr="00F529F9" w:rsidRDefault="00BF6C3C" w:rsidP="00BF6C3C">
      <w:pPr>
        <w:spacing w:line="260" w:lineRule="exact"/>
      </w:pPr>
      <w:r w:rsidRPr="00F529F9">
        <w:t>7.1 Aware of one’s own culture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 xml:space="preserve">7.2 </w:t>
      </w:r>
      <w:proofErr w:type="spellStart"/>
      <w:r w:rsidRPr="00F529F9">
        <w:t>Recognise</w:t>
      </w:r>
      <w:proofErr w:type="spellEnd"/>
      <w:r w:rsidRPr="00F529F9">
        <w:t xml:space="preserve"> global issues and interconnections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7.3 Initiate interactions with other cultures</w:t>
      </w:r>
    </w:p>
    <w:p w:rsidR="00BF6C3C" w:rsidRPr="00F529F9" w:rsidRDefault="00BF6C3C" w:rsidP="00BF6C3C">
      <w:pPr>
        <w:spacing w:line="260" w:lineRule="exact"/>
      </w:pPr>
    </w:p>
    <w:p w:rsidR="00BF6C3C" w:rsidRPr="00F529F9" w:rsidRDefault="00BF6C3C" w:rsidP="00BF6C3C">
      <w:pPr>
        <w:spacing w:line="260" w:lineRule="exact"/>
      </w:pPr>
      <w:r w:rsidRPr="00F529F9">
        <w:t>7.4 Make long-term decisions for the benefit of future generations</w:t>
      </w:r>
    </w:p>
    <w:p w:rsidR="00CE5909" w:rsidRPr="00F529F9" w:rsidRDefault="00CE5909" w:rsidP="00DF3C3B">
      <w:pPr>
        <w:rPr>
          <w:b/>
        </w:rPr>
      </w:pPr>
    </w:p>
    <w:p w:rsidR="00CE5909" w:rsidRPr="00F529F9" w:rsidRDefault="00CE5909" w:rsidP="00DF3C3B">
      <w:pPr>
        <w:rPr>
          <w:b/>
        </w:rPr>
      </w:pPr>
    </w:p>
    <w:p w:rsidR="00CE5909" w:rsidRPr="00F529F9" w:rsidRDefault="00CE5909" w:rsidP="00DF3C3B">
      <w:pPr>
        <w:jc w:val="both"/>
        <w:rPr>
          <w:b/>
        </w:rPr>
      </w:pPr>
    </w:p>
    <w:p w:rsidR="00CE5909" w:rsidRPr="00F529F9" w:rsidRDefault="00CE5909" w:rsidP="00DF3C3B">
      <w:pPr>
        <w:rPr>
          <w:b/>
        </w:rPr>
      </w:pPr>
      <w:r w:rsidRPr="00F529F9">
        <w:rPr>
          <w:b/>
        </w:rPr>
        <w:br w:type="page"/>
      </w:r>
    </w:p>
    <w:p w:rsidR="00CE5909" w:rsidRPr="00F529F9" w:rsidRDefault="00CE5909" w:rsidP="00DF3C3B">
      <w:pPr>
        <w:jc w:val="both"/>
        <w:rPr>
          <w:b/>
        </w:rPr>
      </w:pPr>
      <w:r w:rsidRPr="00F529F9">
        <w:rPr>
          <w:b/>
        </w:rPr>
        <w:lastRenderedPageBreak/>
        <w:t xml:space="preserve">PLEASE FORWARD THE COMPLETED MAPPING FORM (WITH COURSE OUTLINE) TO FACULTY/ </w:t>
      </w:r>
      <w:r w:rsidR="00984510" w:rsidRPr="00F529F9">
        <w:rPr>
          <w:b/>
        </w:rPr>
        <w:t>D(S) OR DELEGATE</w:t>
      </w:r>
      <w:r w:rsidRPr="00F529F9">
        <w:rPr>
          <w:b/>
        </w:rPr>
        <w:t xml:space="preserve"> </w:t>
      </w:r>
      <w:r w:rsidR="00703436" w:rsidRPr="00F529F9">
        <w:rPr>
          <w:b/>
        </w:rPr>
        <w:t xml:space="preserve">VIA DGE </w:t>
      </w:r>
      <w:r w:rsidRPr="00F529F9">
        <w:rPr>
          <w:b/>
        </w:rPr>
        <w:t>(FOR SAO</w:t>
      </w:r>
      <w:r w:rsidR="00DF35CE" w:rsidRPr="00F529F9">
        <w:rPr>
          <w:b/>
        </w:rPr>
        <w:t xml:space="preserve"> ONLY</w:t>
      </w:r>
      <w:r w:rsidRPr="00F529F9">
        <w:rPr>
          <w:b/>
        </w:rPr>
        <w:t>)</w:t>
      </w:r>
      <w:r w:rsidR="008636F4" w:rsidRPr="00F529F9">
        <w:rPr>
          <w:b/>
        </w:rPr>
        <w:t>/ ACADEMIC COMMITTEE (FOR CCCE ONLY)</w:t>
      </w:r>
      <w:r w:rsidRPr="00F529F9">
        <w:rPr>
          <w:b/>
        </w:rPr>
        <w:t xml:space="preserve">. </w:t>
      </w:r>
    </w:p>
    <w:p w:rsidR="00CE5909" w:rsidRPr="00F529F9" w:rsidRDefault="00CE5909" w:rsidP="00DF3C3B"/>
    <w:p w:rsidR="00282BA5" w:rsidRPr="00F529F9" w:rsidRDefault="00282BA5" w:rsidP="00282BA5">
      <w:r w:rsidRPr="00F529F9">
        <w:t xml:space="preserve">Should you have any queries about the course revision exercise, please feel free to contact GEO staff at 2948 8799/ </w:t>
      </w:r>
      <w:hyperlink r:id="rId8" w:history="1">
        <w:r w:rsidRPr="00F529F9">
          <w:rPr>
            <w:rStyle w:val="Hyperlink"/>
          </w:rPr>
          <w:t>ge@eduhk.hk</w:t>
        </w:r>
      </w:hyperlink>
      <w:r w:rsidRPr="00F529F9">
        <w:t>.</w:t>
      </w:r>
    </w:p>
    <w:p w:rsidR="0033184A" w:rsidRPr="00F529F9" w:rsidRDefault="0033184A" w:rsidP="00DF3C3B"/>
    <w:p w:rsidR="00CE5909" w:rsidRPr="00F529F9" w:rsidRDefault="00CE5909" w:rsidP="00DF3C3B">
      <w:pPr>
        <w:rPr>
          <w:b/>
        </w:rPr>
      </w:pPr>
      <w:r w:rsidRPr="00F529F9">
        <w:rPr>
          <w:b/>
        </w:rPr>
        <w:t>Prepared by:</w:t>
      </w:r>
    </w:p>
    <w:p w:rsidR="00CE5909" w:rsidRPr="00F529F9" w:rsidRDefault="00CE5909" w:rsidP="00DF3C3B">
      <w:pPr>
        <w:rPr>
          <w:b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988"/>
        <w:gridCol w:w="1203"/>
        <w:gridCol w:w="3823"/>
      </w:tblGrid>
      <w:tr w:rsidR="00CE5909" w:rsidRPr="00F529F9" w:rsidTr="00CE5909">
        <w:tc>
          <w:tcPr>
            <w:tcW w:w="1528" w:type="dxa"/>
          </w:tcPr>
          <w:p w:rsidR="00CE5909" w:rsidRPr="00F529F9" w:rsidRDefault="00CE5909" w:rsidP="00DF3C3B">
            <w:r w:rsidRPr="00F529F9">
              <w:t>Name: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CE5909" w:rsidRPr="00F529F9" w:rsidRDefault="00CE5909" w:rsidP="00DF3C3B"/>
        </w:tc>
        <w:tc>
          <w:tcPr>
            <w:tcW w:w="741" w:type="dxa"/>
          </w:tcPr>
          <w:p w:rsidR="00CE5909" w:rsidRPr="00F529F9" w:rsidRDefault="00CE5909" w:rsidP="00DF3C3B">
            <w:r w:rsidRPr="00F529F9">
              <w:t>Signature: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CE5909" w:rsidRPr="00F529F9" w:rsidRDefault="00CE5909" w:rsidP="00DF3C3B"/>
        </w:tc>
      </w:tr>
      <w:tr w:rsidR="00CE5909" w:rsidRPr="00F529F9" w:rsidTr="00CE5909">
        <w:tc>
          <w:tcPr>
            <w:tcW w:w="1528" w:type="dxa"/>
          </w:tcPr>
          <w:p w:rsidR="00CE5909" w:rsidRPr="00F529F9" w:rsidRDefault="00CE5909" w:rsidP="00DF3C3B">
            <w:r w:rsidRPr="00F529F9">
              <w:t>Department</w:t>
            </w:r>
          </w:p>
          <w:p w:rsidR="00CE5909" w:rsidRPr="00F529F9" w:rsidRDefault="00CE5909" w:rsidP="00DF3C3B">
            <w:r w:rsidRPr="00F529F9">
              <w:t>/ Unit: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F529F9" w:rsidRDefault="00CE5909" w:rsidP="00DF3C3B"/>
        </w:tc>
        <w:tc>
          <w:tcPr>
            <w:tcW w:w="741" w:type="dxa"/>
          </w:tcPr>
          <w:p w:rsidR="00C82936" w:rsidRPr="00F529F9" w:rsidRDefault="00C82936" w:rsidP="00DF3C3B"/>
          <w:p w:rsidR="00CE5909" w:rsidRPr="00F529F9" w:rsidRDefault="00CE5909" w:rsidP="00DF3C3B">
            <w:r w:rsidRPr="00F529F9">
              <w:t>Post: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F529F9" w:rsidRDefault="00CE5909" w:rsidP="00DF3C3B"/>
        </w:tc>
      </w:tr>
      <w:tr w:rsidR="00CE5909" w:rsidRPr="00F529F9" w:rsidTr="00CE5909">
        <w:tc>
          <w:tcPr>
            <w:tcW w:w="1528" w:type="dxa"/>
          </w:tcPr>
          <w:p w:rsidR="00CE5909" w:rsidRPr="00F529F9" w:rsidRDefault="00CE5909" w:rsidP="00DF3C3B">
            <w:r w:rsidRPr="00F529F9">
              <w:t>Date: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F529F9" w:rsidRDefault="00CE5909" w:rsidP="00DF3C3B"/>
        </w:tc>
        <w:tc>
          <w:tcPr>
            <w:tcW w:w="741" w:type="dxa"/>
          </w:tcPr>
          <w:p w:rsidR="00CE5909" w:rsidRPr="00F529F9" w:rsidRDefault="00CE5909" w:rsidP="00DF3C3B"/>
        </w:tc>
        <w:tc>
          <w:tcPr>
            <w:tcW w:w="4078" w:type="dxa"/>
            <w:tcBorders>
              <w:top w:val="single" w:sz="4" w:space="0" w:color="auto"/>
            </w:tcBorders>
          </w:tcPr>
          <w:p w:rsidR="00CE5909" w:rsidRPr="00F529F9" w:rsidRDefault="00CE5909" w:rsidP="00DF3C3B"/>
        </w:tc>
      </w:tr>
    </w:tbl>
    <w:p w:rsidR="00CE5909" w:rsidRPr="00F529F9" w:rsidRDefault="00CE5909" w:rsidP="00DF3C3B"/>
    <w:p w:rsidR="00CE5909" w:rsidRPr="00F529F9" w:rsidRDefault="00CE5909" w:rsidP="00DF3C3B"/>
    <w:p w:rsidR="00CE5909" w:rsidRPr="00F529F9" w:rsidRDefault="009B2206" w:rsidP="00DF3C3B">
      <w:pPr>
        <w:rPr>
          <w:b/>
        </w:rPr>
      </w:pPr>
      <w:r w:rsidRPr="00F529F9">
        <w:rPr>
          <w:b/>
        </w:rPr>
        <w:t>Endorsed</w:t>
      </w:r>
      <w:r w:rsidR="00CE5909" w:rsidRPr="00F529F9">
        <w:rPr>
          <w:b/>
        </w:rPr>
        <w:t>:</w:t>
      </w:r>
    </w:p>
    <w:p w:rsidR="00CE5909" w:rsidRPr="00F529F9" w:rsidRDefault="00CE5909" w:rsidP="00DF3C3B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821"/>
        <w:gridCol w:w="1276"/>
        <w:gridCol w:w="3684"/>
      </w:tblGrid>
      <w:tr w:rsidR="00CE5909" w:rsidRPr="00F529F9" w:rsidTr="00BE6B08">
        <w:tc>
          <w:tcPr>
            <w:tcW w:w="1749" w:type="dxa"/>
          </w:tcPr>
          <w:p w:rsidR="00CE5909" w:rsidRPr="00F529F9" w:rsidRDefault="00CE5909" w:rsidP="00DF3C3B">
            <w:r w:rsidRPr="00F529F9">
              <w:t>Name: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CE5909" w:rsidRPr="00F529F9" w:rsidRDefault="00CE5909" w:rsidP="00DF3C3B"/>
        </w:tc>
        <w:tc>
          <w:tcPr>
            <w:tcW w:w="1276" w:type="dxa"/>
          </w:tcPr>
          <w:p w:rsidR="00CE5909" w:rsidRPr="00F529F9" w:rsidRDefault="00CE5909" w:rsidP="00DF3C3B">
            <w:r w:rsidRPr="00F529F9">
              <w:t>Signature: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CE5909" w:rsidRPr="00F529F9" w:rsidRDefault="00CE5909" w:rsidP="00DF3C3B"/>
        </w:tc>
      </w:tr>
      <w:tr w:rsidR="00CE5909" w:rsidRPr="00F529F9" w:rsidTr="00BE6B08">
        <w:tc>
          <w:tcPr>
            <w:tcW w:w="1749" w:type="dxa"/>
          </w:tcPr>
          <w:p w:rsidR="00CE5909" w:rsidRPr="00F529F9" w:rsidRDefault="00CE5909" w:rsidP="00DF3C3B">
            <w:r w:rsidRPr="00F529F9">
              <w:t>Department</w:t>
            </w:r>
          </w:p>
          <w:p w:rsidR="00CE5909" w:rsidRPr="00F529F9" w:rsidRDefault="00CE5909" w:rsidP="00DF3C3B">
            <w:r w:rsidRPr="00F529F9">
              <w:t>/ Unit: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F529F9" w:rsidRDefault="00CE5909" w:rsidP="00DF3C3B"/>
        </w:tc>
        <w:tc>
          <w:tcPr>
            <w:tcW w:w="1276" w:type="dxa"/>
          </w:tcPr>
          <w:p w:rsidR="00C82936" w:rsidRPr="00F529F9" w:rsidRDefault="00C82936" w:rsidP="00DF3C3B"/>
          <w:p w:rsidR="00CE5909" w:rsidRPr="00F529F9" w:rsidRDefault="00CE5909" w:rsidP="00DF3C3B">
            <w:r w:rsidRPr="00F529F9">
              <w:t>Post: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F529F9" w:rsidRDefault="00CE5909" w:rsidP="00DF3C3B"/>
        </w:tc>
      </w:tr>
      <w:tr w:rsidR="00CE5909" w:rsidRPr="0081123C" w:rsidTr="00BE6B08">
        <w:tc>
          <w:tcPr>
            <w:tcW w:w="1749" w:type="dxa"/>
          </w:tcPr>
          <w:p w:rsidR="00CE5909" w:rsidRPr="0081123C" w:rsidRDefault="00CE5909" w:rsidP="00DF3C3B">
            <w:r w:rsidRPr="00F529F9">
              <w:t>Date: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81123C" w:rsidRDefault="00CE5909" w:rsidP="00DF3C3B"/>
        </w:tc>
        <w:tc>
          <w:tcPr>
            <w:tcW w:w="1276" w:type="dxa"/>
          </w:tcPr>
          <w:p w:rsidR="00CE5909" w:rsidRPr="0081123C" w:rsidRDefault="00CE5909" w:rsidP="00DF3C3B"/>
        </w:tc>
        <w:tc>
          <w:tcPr>
            <w:tcW w:w="3684" w:type="dxa"/>
            <w:tcBorders>
              <w:top w:val="single" w:sz="4" w:space="0" w:color="auto"/>
            </w:tcBorders>
          </w:tcPr>
          <w:p w:rsidR="00CE5909" w:rsidRPr="0081123C" w:rsidRDefault="00CE5909" w:rsidP="00DF3C3B"/>
        </w:tc>
      </w:tr>
    </w:tbl>
    <w:p w:rsidR="00DE55FF" w:rsidRPr="0081123C" w:rsidRDefault="00DE55FF" w:rsidP="00DF3C3B"/>
    <w:p w:rsidR="00DE55FF" w:rsidRPr="0081123C" w:rsidRDefault="00DE55FF" w:rsidP="00DF3C3B">
      <w:pPr>
        <w:widowControl/>
      </w:pPr>
    </w:p>
    <w:sectPr w:rsidR="00DE55FF" w:rsidRPr="0081123C" w:rsidSect="00021CBC">
      <w:headerReference w:type="default" r:id="rId9"/>
      <w:footerReference w:type="default" r:id="rId10"/>
      <w:pgSz w:w="11906" w:h="16838"/>
      <w:pgMar w:top="1440" w:right="1440" w:bottom="1440" w:left="1440" w:header="720" w:footer="40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20" w:rsidRDefault="00122020" w:rsidP="009B5468">
      <w:r>
        <w:separator/>
      </w:r>
    </w:p>
  </w:endnote>
  <w:endnote w:type="continuationSeparator" w:id="0">
    <w:p w:rsidR="00122020" w:rsidRDefault="00122020" w:rsidP="009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114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4E" w:rsidRDefault="008049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1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94E" w:rsidRDefault="00804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20" w:rsidRDefault="00122020" w:rsidP="009B5468">
      <w:r>
        <w:separator/>
      </w:r>
    </w:p>
  </w:footnote>
  <w:footnote w:type="continuationSeparator" w:id="0">
    <w:p w:rsidR="00122020" w:rsidRDefault="00122020" w:rsidP="009B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F4" w:rsidRDefault="003E02F3">
    <w:pPr>
      <w:pStyle w:val="Header"/>
    </w:pPr>
    <w:r>
      <w:t xml:space="preserve">Latest version: </w:t>
    </w:r>
    <w:r w:rsidR="00E07E60" w:rsidRPr="00896AF0">
      <w:t>9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B7"/>
    <w:multiLevelType w:val="hybridMultilevel"/>
    <w:tmpl w:val="3DF6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7ECA"/>
    <w:multiLevelType w:val="hybridMultilevel"/>
    <w:tmpl w:val="4F9A44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92023"/>
    <w:multiLevelType w:val="hybridMultilevel"/>
    <w:tmpl w:val="2DD001EA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A43946"/>
    <w:multiLevelType w:val="hybridMultilevel"/>
    <w:tmpl w:val="5474532E"/>
    <w:lvl w:ilvl="0" w:tplc="7F5694EE">
      <w:start w:val="5"/>
      <w:numFmt w:val="decimal"/>
      <w:lvlText w:val="C%1"/>
      <w:lvlJc w:val="left"/>
      <w:pPr>
        <w:ind w:left="142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188B"/>
    <w:multiLevelType w:val="hybridMultilevel"/>
    <w:tmpl w:val="BE404010"/>
    <w:lvl w:ilvl="0" w:tplc="23803A7E">
      <w:start w:val="1"/>
      <w:numFmt w:val="lowerRoman"/>
      <w:lvlText w:val="%1."/>
      <w:lvlJc w:val="right"/>
      <w:pPr>
        <w:ind w:left="18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07EE73DC"/>
    <w:multiLevelType w:val="hybridMultilevel"/>
    <w:tmpl w:val="2ACE8534"/>
    <w:lvl w:ilvl="0" w:tplc="C08676BA">
      <w:start w:val="1"/>
      <w:numFmt w:val="lowerRoman"/>
      <w:lvlText w:val="(%1)"/>
      <w:lvlJc w:val="left"/>
      <w:pPr>
        <w:ind w:left="1200" w:hanging="720"/>
      </w:pPr>
      <w:rPr>
        <w:rFonts w:hint="default"/>
        <w:i/>
      </w:rPr>
    </w:lvl>
    <w:lvl w:ilvl="1" w:tplc="CA96662C">
      <w:start w:val="1"/>
      <w:numFmt w:val="lowerLetter"/>
      <w:lvlText w:val="(%2)"/>
      <w:lvlJc w:val="left"/>
      <w:pPr>
        <w:ind w:left="144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A605AB"/>
    <w:multiLevelType w:val="hybridMultilevel"/>
    <w:tmpl w:val="328CB1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06136"/>
    <w:multiLevelType w:val="hybridMultilevel"/>
    <w:tmpl w:val="5F8AB10A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D243DE9"/>
    <w:multiLevelType w:val="hybridMultilevel"/>
    <w:tmpl w:val="CAA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C4E5E"/>
    <w:multiLevelType w:val="hybridMultilevel"/>
    <w:tmpl w:val="9B58195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E045A46"/>
    <w:multiLevelType w:val="hybridMultilevel"/>
    <w:tmpl w:val="DB88A78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FC65DF5"/>
    <w:multiLevelType w:val="hybridMultilevel"/>
    <w:tmpl w:val="915ACAB0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19666B2"/>
    <w:multiLevelType w:val="hybridMultilevel"/>
    <w:tmpl w:val="FE4C38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03ED"/>
    <w:multiLevelType w:val="hybridMultilevel"/>
    <w:tmpl w:val="7EEEF8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354D74"/>
    <w:multiLevelType w:val="hybridMultilevel"/>
    <w:tmpl w:val="54C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11A37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361FA"/>
    <w:multiLevelType w:val="hybridMultilevel"/>
    <w:tmpl w:val="24A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43E65"/>
    <w:multiLevelType w:val="multilevel"/>
    <w:tmpl w:val="9C28485C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1B413086"/>
    <w:multiLevelType w:val="hybridMultilevel"/>
    <w:tmpl w:val="78C4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08267F"/>
    <w:multiLevelType w:val="hybridMultilevel"/>
    <w:tmpl w:val="29C00D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44EC9"/>
    <w:multiLevelType w:val="hybridMultilevel"/>
    <w:tmpl w:val="67BE4B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F59D5"/>
    <w:multiLevelType w:val="hybridMultilevel"/>
    <w:tmpl w:val="1C8A53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E55ADE"/>
    <w:multiLevelType w:val="multilevel"/>
    <w:tmpl w:val="5810C0BE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2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pStyle w:val="Style3"/>
      <w:isLgl/>
      <w:lvlText w:val="%1.%2.%3."/>
      <w:lvlJc w:val="left"/>
      <w:pPr>
        <w:ind w:left="1446" w:hanging="5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2201CC"/>
    <w:multiLevelType w:val="hybridMultilevel"/>
    <w:tmpl w:val="84844F1A"/>
    <w:lvl w:ilvl="0" w:tplc="4720F226">
      <w:start w:val="1"/>
      <w:numFmt w:val="decimal"/>
      <w:lvlText w:val="C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9C3ED5"/>
    <w:multiLevelType w:val="hybridMultilevel"/>
    <w:tmpl w:val="6BDC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B79E4"/>
    <w:multiLevelType w:val="hybridMultilevel"/>
    <w:tmpl w:val="DED2B874"/>
    <w:lvl w:ilvl="0" w:tplc="D6E49954">
      <w:start w:val="1"/>
      <w:numFmt w:val="lowerRoman"/>
      <w:lvlText w:val="%1."/>
      <w:lvlJc w:val="right"/>
      <w:pPr>
        <w:ind w:left="720" w:hanging="360"/>
      </w:pPr>
      <w:rPr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57F95"/>
    <w:multiLevelType w:val="hybridMultilevel"/>
    <w:tmpl w:val="82D82C5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172AD1"/>
    <w:multiLevelType w:val="hybridMultilevel"/>
    <w:tmpl w:val="A44EE2F4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72A7DAF"/>
    <w:multiLevelType w:val="hybridMultilevel"/>
    <w:tmpl w:val="08505944"/>
    <w:lvl w:ilvl="0" w:tplc="0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84A365A"/>
    <w:multiLevelType w:val="hybridMultilevel"/>
    <w:tmpl w:val="C5C83F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E6663D"/>
    <w:multiLevelType w:val="hybridMultilevel"/>
    <w:tmpl w:val="19E01EDE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C5660B1"/>
    <w:multiLevelType w:val="hybridMultilevel"/>
    <w:tmpl w:val="9C48E79C"/>
    <w:lvl w:ilvl="0" w:tplc="D3FC0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52A18"/>
    <w:multiLevelType w:val="hybridMultilevel"/>
    <w:tmpl w:val="3EA82102"/>
    <w:lvl w:ilvl="0" w:tplc="79B6AD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974D8"/>
    <w:multiLevelType w:val="hybridMultilevel"/>
    <w:tmpl w:val="AC0A7E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766AA4"/>
    <w:multiLevelType w:val="hybridMultilevel"/>
    <w:tmpl w:val="D4CC3D24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382069D"/>
    <w:multiLevelType w:val="hybridMultilevel"/>
    <w:tmpl w:val="E5FEE3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E160FB"/>
    <w:multiLevelType w:val="hybridMultilevel"/>
    <w:tmpl w:val="52D2C5F8"/>
    <w:lvl w:ilvl="0" w:tplc="45B459AC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E4EBD"/>
    <w:multiLevelType w:val="hybridMultilevel"/>
    <w:tmpl w:val="FD928940"/>
    <w:lvl w:ilvl="0" w:tplc="0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71A7D6E"/>
    <w:multiLevelType w:val="hybridMultilevel"/>
    <w:tmpl w:val="8DBAB0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8547218"/>
    <w:multiLevelType w:val="multilevel"/>
    <w:tmpl w:val="3A6457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613DE8"/>
    <w:multiLevelType w:val="hybridMultilevel"/>
    <w:tmpl w:val="6568D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D85019"/>
    <w:multiLevelType w:val="hybridMultilevel"/>
    <w:tmpl w:val="0A1877A6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0756D40"/>
    <w:multiLevelType w:val="hybridMultilevel"/>
    <w:tmpl w:val="3844F0DE"/>
    <w:lvl w:ilvl="0" w:tplc="2070AB3E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36DAD"/>
    <w:multiLevelType w:val="hybridMultilevel"/>
    <w:tmpl w:val="A642B6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10308"/>
    <w:multiLevelType w:val="hybridMultilevel"/>
    <w:tmpl w:val="FEDA7B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80319C"/>
    <w:multiLevelType w:val="hybridMultilevel"/>
    <w:tmpl w:val="441C39F0"/>
    <w:lvl w:ilvl="0" w:tplc="E1181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009A3"/>
    <w:multiLevelType w:val="hybridMultilevel"/>
    <w:tmpl w:val="A10CF2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FB211A"/>
    <w:multiLevelType w:val="multilevel"/>
    <w:tmpl w:val="1FF663F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0090915"/>
    <w:multiLevelType w:val="hybridMultilevel"/>
    <w:tmpl w:val="2FE85BC8"/>
    <w:lvl w:ilvl="0" w:tplc="04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9" w15:restartNumberingAfterBreak="0">
    <w:nsid w:val="61275EF9"/>
    <w:multiLevelType w:val="hybridMultilevel"/>
    <w:tmpl w:val="F958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C4E61"/>
    <w:multiLevelType w:val="hybridMultilevel"/>
    <w:tmpl w:val="382A0D7E"/>
    <w:lvl w:ilvl="0" w:tplc="05C0D506">
      <w:start w:val="1"/>
      <w:numFmt w:val="decimal"/>
      <w:lvlText w:val="GELO %1"/>
      <w:lvlJc w:val="left"/>
      <w:pPr>
        <w:ind w:left="133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1" w15:restartNumberingAfterBreak="0">
    <w:nsid w:val="656407C7"/>
    <w:multiLevelType w:val="hybridMultilevel"/>
    <w:tmpl w:val="FAE0E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6B17D2"/>
    <w:multiLevelType w:val="hybridMultilevel"/>
    <w:tmpl w:val="2844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6238B"/>
    <w:multiLevelType w:val="hybridMultilevel"/>
    <w:tmpl w:val="8828D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893B3F"/>
    <w:multiLevelType w:val="hybridMultilevel"/>
    <w:tmpl w:val="86862D54"/>
    <w:lvl w:ilvl="0" w:tplc="3274E98A">
      <w:start w:val="1"/>
      <w:numFmt w:val="lowerRoman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 w15:restartNumberingAfterBreak="0">
    <w:nsid w:val="68136396"/>
    <w:multiLevelType w:val="hybridMultilevel"/>
    <w:tmpl w:val="A386B60A"/>
    <w:lvl w:ilvl="0" w:tplc="2F8EBFD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20547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FF403D"/>
    <w:multiLevelType w:val="hybridMultilevel"/>
    <w:tmpl w:val="A8AC51D6"/>
    <w:lvl w:ilvl="0" w:tplc="A3C0775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AB562D6"/>
    <w:multiLevelType w:val="hybridMultilevel"/>
    <w:tmpl w:val="093A2F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50577"/>
    <w:multiLevelType w:val="hybridMultilevel"/>
    <w:tmpl w:val="503A221A"/>
    <w:lvl w:ilvl="0" w:tplc="04090013">
      <w:start w:val="1"/>
      <w:numFmt w:val="upperRoman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712D28DC"/>
    <w:multiLevelType w:val="hybridMultilevel"/>
    <w:tmpl w:val="E1425794"/>
    <w:lvl w:ilvl="0" w:tplc="61DA7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1E8261F"/>
    <w:multiLevelType w:val="hybridMultilevel"/>
    <w:tmpl w:val="AA32D4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05657"/>
    <w:multiLevelType w:val="hybridMultilevel"/>
    <w:tmpl w:val="012C6704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7D03FCA"/>
    <w:multiLevelType w:val="hybridMultilevel"/>
    <w:tmpl w:val="F780824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91E548E"/>
    <w:multiLevelType w:val="hybridMultilevel"/>
    <w:tmpl w:val="DD860D64"/>
    <w:lvl w:ilvl="0" w:tplc="3274E98A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4" w15:restartNumberingAfterBreak="0">
    <w:nsid w:val="79725F8B"/>
    <w:multiLevelType w:val="hybridMultilevel"/>
    <w:tmpl w:val="5352F64C"/>
    <w:lvl w:ilvl="0" w:tplc="998C17F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AE85D50"/>
    <w:multiLevelType w:val="hybridMultilevel"/>
    <w:tmpl w:val="9E0EE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0515A"/>
    <w:multiLevelType w:val="hybridMultilevel"/>
    <w:tmpl w:val="55CA8EE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7" w15:restartNumberingAfterBreak="0">
    <w:nsid w:val="7D1D1D41"/>
    <w:multiLevelType w:val="hybridMultilevel"/>
    <w:tmpl w:val="D678727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E0427C5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B64197"/>
    <w:multiLevelType w:val="hybridMultilevel"/>
    <w:tmpl w:val="D654E1E2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FC73E34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0"/>
  </w:num>
  <w:num w:numId="3">
    <w:abstractNumId w:val="55"/>
  </w:num>
  <w:num w:numId="4">
    <w:abstractNumId w:val="67"/>
  </w:num>
  <w:num w:numId="5">
    <w:abstractNumId w:val="62"/>
  </w:num>
  <w:num w:numId="6">
    <w:abstractNumId w:val="8"/>
  </w:num>
  <w:num w:numId="7">
    <w:abstractNumId w:val="16"/>
  </w:num>
  <w:num w:numId="8">
    <w:abstractNumId w:val="48"/>
  </w:num>
  <w:num w:numId="9">
    <w:abstractNumId w:val="0"/>
  </w:num>
  <w:num w:numId="10">
    <w:abstractNumId w:val="22"/>
  </w:num>
  <w:num w:numId="11">
    <w:abstractNumId w:val="13"/>
  </w:num>
  <w:num w:numId="12">
    <w:abstractNumId w:val="35"/>
  </w:num>
  <w:num w:numId="13">
    <w:abstractNumId w:val="46"/>
  </w:num>
  <w:num w:numId="14">
    <w:abstractNumId w:val="39"/>
  </w:num>
  <w:num w:numId="15">
    <w:abstractNumId w:val="33"/>
  </w:num>
  <w:num w:numId="16">
    <w:abstractNumId w:val="53"/>
  </w:num>
  <w:num w:numId="17">
    <w:abstractNumId w:val="47"/>
  </w:num>
  <w:num w:numId="18">
    <w:abstractNumId w:val="52"/>
  </w:num>
  <w:num w:numId="19">
    <w:abstractNumId w:val="18"/>
  </w:num>
  <w:num w:numId="20">
    <w:abstractNumId w:val="24"/>
  </w:num>
  <w:num w:numId="21">
    <w:abstractNumId w:val="14"/>
  </w:num>
  <w:num w:numId="22">
    <w:abstractNumId w:val="21"/>
  </w:num>
  <w:num w:numId="23">
    <w:abstractNumId w:val="38"/>
  </w:num>
  <w:num w:numId="24">
    <w:abstractNumId w:val="29"/>
  </w:num>
  <w:num w:numId="25">
    <w:abstractNumId w:val="51"/>
  </w:num>
  <w:num w:numId="26">
    <w:abstractNumId w:val="56"/>
  </w:num>
  <w:num w:numId="27">
    <w:abstractNumId w:val="63"/>
  </w:num>
  <w:num w:numId="28">
    <w:abstractNumId w:val="54"/>
  </w:num>
  <w:num w:numId="29">
    <w:abstractNumId w:val="11"/>
  </w:num>
  <w:num w:numId="30">
    <w:abstractNumId w:val="49"/>
  </w:num>
  <w:num w:numId="31">
    <w:abstractNumId w:val="65"/>
  </w:num>
  <w:num w:numId="32">
    <w:abstractNumId w:val="50"/>
  </w:num>
  <w:num w:numId="33">
    <w:abstractNumId w:val="23"/>
  </w:num>
  <w:num w:numId="34">
    <w:abstractNumId w:val="3"/>
  </w:num>
  <w:num w:numId="35">
    <w:abstractNumId w:val="37"/>
  </w:num>
  <w:num w:numId="36">
    <w:abstractNumId w:val="66"/>
  </w:num>
  <w:num w:numId="37">
    <w:abstractNumId w:val="5"/>
  </w:num>
  <w:num w:numId="38">
    <w:abstractNumId w:val="28"/>
  </w:num>
  <w:num w:numId="39">
    <w:abstractNumId w:val="64"/>
  </w:num>
  <w:num w:numId="40">
    <w:abstractNumId w:val="30"/>
  </w:num>
  <w:num w:numId="41">
    <w:abstractNumId w:val="27"/>
  </w:num>
  <w:num w:numId="42">
    <w:abstractNumId w:val="69"/>
  </w:num>
  <w:num w:numId="43">
    <w:abstractNumId w:val="59"/>
  </w:num>
  <w:num w:numId="44">
    <w:abstractNumId w:val="32"/>
  </w:num>
  <w:num w:numId="45">
    <w:abstractNumId w:val="2"/>
  </w:num>
  <w:num w:numId="46">
    <w:abstractNumId w:val="40"/>
  </w:num>
  <w:num w:numId="47">
    <w:abstractNumId w:val="41"/>
  </w:num>
  <w:num w:numId="48">
    <w:abstractNumId w:val="7"/>
  </w:num>
  <w:num w:numId="49">
    <w:abstractNumId w:val="34"/>
  </w:num>
  <w:num w:numId="50">
    <w:abstractNumId w:val="61"/>
  </w:num>
  <w:num w:numId="51">
    <w:abstractNumId w:val="9"/>
  </w:num>
  <w:num w:numId="52">
    <w:abstractNumId w:val="10"/>
  </w:num>
  <w:num w:numId="53">
    <w:abstractNumId w:val="26"/>
  </w:num>
  <w:num w:numId="54">
    <w:abstractNumId w:val="45"/>
  </w:num>
  <w:num w:numId="55">
    <w:abstractNumId w:val="68"/>
  </w:num>
  <w:num w:numId="56">
    <w:abstractNumId w:val="70"/>
  </w:num>
  <w:num w:numId="57">
    <w:abstractNumId w:val="15"/>
  </w:num>
  <w:num w:numId="58">
    <w:abstractNumId w:val="44"/>
  </w:num>
  <w:num w:numId="59">
    <w:abstractNumId w:val="31"/>
  </w:num>
  <w:num w:numId="60">
    <w:abstractNumId w:val="57"/>
  </w:num>
  <w:num w:numId="61">
    <w:abstractNumId w:val="6"/>
  </w:num>
  <w:num w:numId="62">
    <w:abstractNumId w:val="42"/>
  </w:num>
  <w:num w:numId="63">
    <w:abstractNumId w:val="43"/>
  </w:num>
  <w:num w:numId="64">
    <w:abstractNumId w:val="36"/>
  </w:num>
  <w:num w:numId="65">
    <w:abstractNumId w:val="25"/>
  </w:num>
  <w:num w:numId="66">
    <w:abstractNumId w:val="19"/>
  </w:num>
  <w:num w:numId="67">
    <w:abstractNumId w:val="20"/>
  </w:num>
  <w:num w:numId="68">
    <w:abstractNumId w:val="12"/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</w:num>
  <w:num w:numId="71">
    <w:abstractNumId w:val="58"/>
  </w:num>
  <w:num w:numId="72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MzQ0MzUytDAwtzBS0lEKTi0uzszPAykwNKkFAF0pFQUtAAAA"/>
  </w:docVars>
  <w:rsids>
    <w:rsidRoot w:val="00927C6B"/>
    <w:rsid w:val="00004D4F"/>
    <w:rsid w:val="00015E2C"/>
    <w:rsid w:val="00021CBC"/>
    <w:rsid w:val="0003155D"/>
    <w:rsid w:val="00043149"/>
    <w:rsid w:val="000460FA"/>
    <w:rsid w:val="00055B51"/>
    <w:rsid w:val="00057DC4"/>
    <w:rsid w:val="000616A9"/>
    <w:rsid w:val="000630D8"/>
    <w:rsid w:val="00074353"/>
    <w:rsid w:val="000803FC"/>
    <w:rsid w:val="000879D4"/>
    <w:rsid w:val="00096DCE"/>
    <w:rsid w:val="00097BC0"/>
    <w:rsid w:val="000B4AFD"/>
    <w:rsid w:val="000C7282"/>
    <w:rsid w:val="000D00AE"/>
    <w:rsid w:val="000E5E05"/>
    <w:rsid w:val="000F7D04"/>
    <w:rsid w:val="0010362D"/>
    <w:rsid w:val="00122020"/>
    <w:rsid w:val="001245A6"/>
    <w:rsid w:val="00131F52"/>
    <w:rsid w:val="00146340"/>
    <w:rsid w:val="00157245"/>
    <w:rsid w:val="00176EF6"/>
    <w:rsid w:val="00177E24"/>
    <w:rsid w:val="00180436"/>
    <w:rsid w:val="001872F6"/>
    <w:rsid w:val="0019520B"/>
    <w:rsid w:val="001B70E8"/>
    <w:rsid w:val="001D7332"/>
    <w:rsid w:val="001E06C6"/>
    <w:rsid w:val="001F585A"/>
    <w:rsid w:val="001F6ECF"/>
    <w:rsid w:val="00202B2D"/>
    <w:rsid w:val="0021781E"/>
    <w:rsid w:val="00237B6B"/>
    <w:rsid w:val="00244D1B"/>
    <w:rsid w:val="00254D10"/>
    <w:rsid w:val="002604AE"/>
    <w:rsid w:val="002817C2"/>
    <w:rsid w:val="00282212"/>
    <w:rsid w:val="00282BA5"/>
    <w:rsid w:val="00294410"/>
    <w:rsid w:val="002A25CC"/>
    <w:rsid w:val="002C0A04"/>
    <w:rsid w:val="002C2AB1"/>
    <w:rsid w:val="002C47CB"/>
    <w:rsid w:val="002D071D"/>
    <w:rsid w:val="002F2BFD"/>
    <w:rsid w:val="00303DD6"/>
    <w:rsid w:val="00306C5C"/>
    <w:rsid w:val="0033184A"/>
    <w:rsid w:val="003322CC"/>
    <w:rsid w:val="00343705"/>
    <w:rsid w:val="003543E8"/>
    <w:rsid w:val="00354FD0"/>
    <w:rsid w:val="00355368"/>
    <w:rsid w:val="0037262F"/>
    <w:rsid w:val="00383D8D"/>
    <w:rsid w:val="003947D5"/>
    <w:rsid w:val="003A1A2A"/>
    <w:rsid w:val="003B05F4"/>
    <w:rsid w:val="003B3550"/>
    <w:rsid w:val="003B54CD"/>
    <w:rsid w:val="003C1F3B"/>
    <w:rsid w:val="003C7A6E"/>
    <w:rsid w:val="003D18C2"/>
    <w:rsid w:val="003E02F3"/>
    <w:rsid w:val="004157E5"/>
    <w:rsid w:val="004361EB"/>
    <w:rsid w:val="004630D6"/>
    <w:rsid w:val="00463DCC"/>
    <w:rsid w:val="004657D8"/>
    <w:rsid w:val="00474638"/>
    <w:rsid w:val="00485573"/>
    <w:rsid w:val="004A0B87"/>
    <w:rsid w:val="004B379D"/>
    <w:rsid w:val="004B414C"/>
    <w:rsid w:val="004B59E6"/>
    <w:rsid w:val="004C28E0"/>
    <w:rsid w:val="004D60A1"/>
    <w:rsid w:val="004F11EA"/>
    <w:rsid w:val="004F44C5"/>
    <w:rsid w:val="00505283"/>
    <w:rsid w:val="0050555C"/>
    <w:rsid w:val="00506EC6"/>
    <w:rsid w:val="00517ACC"/>
    <w:rsid w:val="005200F5"/>
    <w:rsid w:val="00526635"/>
    <w:rsid w:val="0056421B"/>
    <w:rsid w:val="00565B8B"/>
    <w:rsid w:val="00571196"/>
    <w:rsid w:val="0059291D"/>
    <w:rsid w:val="00597680"/>
    <w:rsid w:val="005A1389"/>
    <w:rsid w:val="005A7123"/>
    <w:rsid w:val="005D7FED"/>
    <w:rsid w:val="005E264A"/>
    <w:rsid w:val="005F619F"/>
    <w:rsid w:val="00610C91"/>
    <w:rsid w:val="00640B25"/>
    <w:rsid w:val="00647E74"/>
    <w:rsid w:val="006819B9"/>
    <w:rsid w:val="00682191"/>
    <w:rsid w:val="006936D8"/>
    <w:rsid w:val="006A227C"/>
    <w:rsid w:val="006C1B9B"/>
    <w:rsid w:val="006C4F56"/>
    <w:rsid w:val="006C57DC"/>
    <w:rsid w:val="006E7705"/>
    <w:rsid w:val="00703436"/>
    <w:rsid w:val="00707FB8"/>
    <w:rsid w:val="00744AD9"/>
    <w:rsid w:val="007620BC"/>
    <w:rsid w:val="007632F7"/>
    <w:rsid w:val="007646DC"/>
    <w:rsid w:val="00764F94"/>
    <w:rsid w:val="0077551C"/>
    <w:rsid w:val="00776C78"/>
    <w:rsid w:val="00785A66"/>
    <w:rsid w:val="007B6598"/>
    <w:rsid w:val="007E4280"/>
    <w:rsid w:val="007F2ACA"/>
    <w:rsid w:val="007F409D"/>
    <w:rsid w:val="007F5D46"/>
    <w:rsid w:val="0080494E"/>
    <w:rsid w:val="008062F1"/>
    <w:rsid w:val="0081123C"/>
    <w:rsid w:val="00813DDE"/>
    <w:rsid w:val="0082434F"/>
    <w:rsid w:val="008313BA"/>
    <w:rsid w:val="0083149B"/>
    <w:rsid w:val="0083315E"/>
    <w:rsid w:val="00833DE7"/>
    <w:rsid w:val="00842B76"/>
    <w:rsid w:val="008440F9"/>
    <w:rsid w:val="00844B1F"/>
    <w:rsid w:val="0084644D"/>
    <w:rsid w:val="008636F4"/>
    <w:rsid w:val="00882781"/>
    <w:rsid w:val="0088546A"/>
    <w:rsid w:val="00890B69"/>
    <w:rsid w:val="008935EB"/>
    <w:rsid w:val="008B03AB"/>
    <w:rsid w:val="008B3282"/>
    <w:rsid w:val="008B51C7"/>
    <w:rsid w:val="008C1DA4"/>
    <w:rsid w:val="008C4E1C"/>
    <w:rsid w:val="008C5069"/>
    <w:rsid w:val="008D0738"/>
    <w:rsid w:val="008D271F"/>
    <w:rsid w:val="008E3D0D"/>
    <w:rsid w:val="008F0A31"/>
    <w:rsid w:val="008F2077"/>
    <w:rsid w:val="009107CB"/>
    <w:rsid w:val="00912E0D"/>
    <w:rsid w:val="00927C6B"/>
    <w:rsid w:val="00931197"/>
    <w:rsid w:val="00940ACE"/>
    <w:rsid w:val="009569CF"/>
    <w:rsid w:val="00960D5A"/>
    <w:rsid w:val="00961B39"/>
    <w:rsid w:val="0096611D"/>
    <w:rsid w:val="009707FB"/>
    <w:rsid w:val="0097733E"/>
    <w:rsid w:val="00984510"/>
    <w:rsid w:val="009A5FC0"/>
    <w:rsid w:val="009A6CDA"/>
    <w:rsid w:val="009B2206"/>
    <w:rsid w:val="009B336D"/>
    <w:rsid w:val="009B5468"/>
    <w:rsid w:val="009C06B6"/>
    <w:rsid w:val="009D4DBE"/>
    <w:rsid w:val="009E40B5"/>
    <w:rsid w:val="009F389E"/>
    <w:rsid w:val="009F444C"/>
    <w:rsid w:val="00A007B0"/>
    <w:rsid w:val="00A010BF"/>
    <w:rsid w:val="00A017F6"/>
    <w:rsid w:val="00A12608"/>
    <w:rsid w:val="00A219DD"/>
    <w:rsid w:val="00A25FF7"/>
    <w:rsid w:val="00A26030"/>
    <w:rsid w:val="00A36A2B"/>
    <w:rsid w:val="00A42710"/>
    <w:rsid w:val="00A434D1"/>
    <w:rsid w:val="00A50B67"/>
    <w:rsid w:val="00A56E4C"/>
    <w:rsid w:val="00A60CFF"/>
    <w:rsid w:val="00A62996"/>
    <w:rsid w:val="00A96145"/>
    <w:rsid w:val="00AA747E"/>
    <w:rsid w:val="00AD14BE"/>
    <w:rsid w:val="00AE5DD2"/>
    <w:rsid w:val="00B01EDF"/>
    <w:rsid w:val="00B24390"/>
    <w:rsid w:val="00B32460"/>
    <w:rsid w:val="00B34661"/>
    <w:rsid w:val="00B42176"/>
    <w:rsid w:val="00B43A19"/>
    <w:rsid w:val="00B46E9A"/>
    <w:rsid w:val="00B47CF7"/>
    <w:rsid w:val="00B619CB"/>
    <w:rsid w:val="00BA6CC1"/>
    <w:rsid w:val="00BA7F73"/>
    <w:rsid w:val="00BD499E"/>
    <w:rsid w:val="00BD671D"/>
    <w:rsid w:val="00BE2C8E"/>
    <w:rsid w:val="00BE34F6"/>
    <w:rsid w:val="00BE6B08"/>
    <w:rsid w:val="00BF2602"/>
    <w:rsid w:val="00BF6C3C"/>
    <w:rsid w:val="00C07E51"/>
    <w:rsid w:val="00C24173"/>
    <w:rsid w:val="00C246A2"/>
    <w:rsid w:val="00C27C3E"/>
    <w:rsid w:val="00C31775"/>
    <w:rsid w:val="00C40404"/>
    <w:rsid w:val="00C44FE8"/>
    <w:rsid w:val="00C63AF9"/>
    <w:rsid w:val="00C653F0"/>
    <w:rsid w:val="00C709EC"/>
    <w:rsid w:val="00C71C8A"/>
    <w:rsid w:val="00C763E2"/>
    <w:rsid w:val="00C77A60"/>
    <w:rsid w:val="00C82936"/>
    <w:rsid w:val="00C92D91"/>
    <w:rsid w:val="00C954ED"/>
    <w:rsid w:val="00CA0BB1"/>
    <w:rsid w:val="00CB7DE4"/>
    <w:rsid w:val="00CC7455"/>
    <w:rsid w:val="00CE5909"/>
    <w:rsid w:val="00CF09A5"/>
    <w:rsid w:val="00CF2B90"/>
    <w:rsid w:val="00CF508C"/>
    <w:rsid w:val="00D10015"/>
    <w:rsid w:val="00D13055"/>
    <w:rsid w:val="00D148E7"/>
    <w:rsid w:val="00D2403E"/>
    <w:rsid w:val="00D3349E"/>
    <w:rsid w:val="00D37723"/>
    <w:rsid w:val="00D409FA"/>
    <w:rsid w:val="00D55CED"/>
    <w:rsid w:val="00D57E88"/>
    <w:rsid w:val="00D62E06"/>
    <w:rsid w:val="00D75FF7"/>
    <w:rsid w:val="00D771AD"/>
    <w:rsid w:val="00D805AD"/>
    <w:rsid w:val="00D82BC6"/>
    <w:rsid w:val="00D93CB7"/>
    <w:rsid w:val="00D96908"/>
    <w:rsid w:val="00D972FC"/>
    <w:rsid w:val="00DA46DC"/>
    <w:rsid w:val="00DC0EB4"/>
    <w:rsid w:val="00DE13AA"/>
    <w:rsid w:val="00DE55FF"/>
    <w:rsid w:val="00DF35CE"/>
    <w:rsid w:val="00DF3C3B"/>
    <w:rsid w:val="00DF5DFD"/>
    <w:rsid w:val="00E02A88"/>
    <w:rsid w:val="00E04361"/>
    <w:rsid w:val="00E07077"/>
    <w:rsid w:val="00E07E60"/>
    <w:rsid w:val="00E24759"/>
    <w:rsid w:val="00E35169"/>
    <w:rsid w:val="00E4153A"/>
    <w:rsid w:val="00E44BAD"/>
    <w:rsid w:val="00E526A8"/>
    <w:rsid w:val="00E52AEF"/>
    <w:rsid w:val="00E6116C"/>
    <w:rsid w:val="00E6688B"/>
    <w:rsid w:val="00E66AC0"/>
    <w:rsid w:val="00E77C0F"/>
    <w:rsid w:val="00E8683B"/>
    <w:rsid w:val="00E86B83"/>
    <w:rsid w:val="00E935C4"/>
    <w:rsid w:val="00E94B7C"/>
    <w:rsid w:val="00E97C2F"/>
    <w:rsid w:val="00EA48CB"/>
    <w:rsid w:val="00EC0AA8"/>
    <w:rsid w:val="00EC132D"/>
    <w:rsid w:val="00ED05FF"/>
    <w:rsid w:val="00F23B17"/>
    <w:rsid w:val="00F529F9"/>
    <w:rsid w:val="00F578AD"/>
    <w:rsid w:val="00F67F6D"/>
    <w:rsid w:val="00F71FD8"/>
    <w:rsid w:val="00F84A97"/>
    <w:rsid w:val="00F92BA6"/>
    <w:rsid w:val="00F963C6"/>
    <w:rsid w:val="00F97D05"/>
    <w:rsid w:val="00FD335C"/>
    <w:rsid w:val="00FD7EEE"/>
    <w:rsid w:val="00FE0A3D"/>
    <w:rsid w:val="00FE557F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542D6D-B788-44B4-91CD-20584A9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C6B"/>
    <w:pPr>
      <w:widowControl w:val="0"/>
    </w:pPr>
    <w:rPr>
      <w:rFonts w:ascii="Times New Roman" w:eastAsia="新細明體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680"/>
    <w:pPr>
      <w:keepNext/>
      <w:keepLines/>
      <w:widowControl/>
      <w:spacing w:before="40" w:line="259" w:lineRule="auto"/>
      <w:outlineLvl w:val="1"/>
    </w:pPr>
    <w:rPr>
      <w:rFonts w:ascii="Calibri" w:eastAsiaTheme="majorEastAsia" w:hAnsi="Calibri" w:cstheme="majorBidi"/>
      <w:b/>
      <w:color w:val="365F91" w:themeColor="accent1" w:themeShade="BF"/>
      <w:kern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80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7C6B"/>
    <w:pPr>
      <w:widowControl/>
      <w:ind w:left="720"/>
      <w:contextualSpacing/>
    </w:pPr>
    <w:rPr>
      <w:kern w:val="0"/>
      <w:szCs w:val="24"/>
    </w:rPr>
  </w:style>
  <w:style w:type="character" w:customStyle="1" w:styleId="ListParagraphChar">
    <w:name w:val="List Paragraph Char"/>
    <w:link w:val="ListParagraph"/>
    <w:uiPriority w:val="34"/>
    <w:rsid w:val="00927C6B"/>
    <w:rPr>
      <w:rFonts w:ascii="Times New Roman" w:eastAsia="新細明體" w:hAnsi="Times New Roman" w:cs="Times New Roman"/>
      <w:kern w:val="0"/>
      <w:szCs w:val="24"/>
    </w:rPr>
  </w:style>
  <w:style w:type="table" w:styleId="TableGrid">
    <w:name w:val="Table Grid"/>
    <w:basedOn w:val="TableNormal"/>
    <w:uiPriority w:val="39"/>
    <w:rsid w:val="001F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F585A"/>
    <w:rPr>
      <w:rFonts w:ascii="Calibri" w:eastAsia="新細明體" w:hAnsi="Calibri" w:cs="Times New Roman"/>
      <w:color w:val="000000" w:themeColor="text1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85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5A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68"/>
    <w:rPr>
      <w:rFonts w:ascii="Times New Roman" w:eastAsia="新細明體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5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68"/>
    <w:rPr>
      <w:rFonts w:ascii="Times New Roman" w:eastAsia="新細明體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97680"/>
    <w:rPr>
      <w:rFonts w:ascii="Calibri" w:eastAsiaTheme="majorEastAsia" w:hAnsi="Calibri" w:cstheme="majorBidi"/>
      <w:b/>
      <w:color w:val="365F91" w:themeColor="accent1" w:themeShade="BF"/>
      <w:kern w:val="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680"/>
    <w:rPr>
      <w:rFonts w:asciiTheme="majorHAnsi" w:eastAsiaTheme="majorEastAsia" w:hAnsiTheme="majorHAnsi" w:cstheme="majorBidi"/>
      <w:color w:val="243F60" w:themeColor="accent1" w:themeShade="7F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597680"/>
    <w:rPr>
      <w:color w:val="0563C1"/>
      <w:u w:val="single"/>
    </w:rPr>
  </w:style>
  <w:style w:type="paragraph" w:styleId="NoSpacing">
    <w:name w:val="No Spacing"/>
    <w:uiPriority w:val="1"/>
    <w:qFormat/>
    <w:rsid w:val="00597680"/>
    <w:rPr>
      <w:rFonts w:ascii="Times New Roman" w:hAnsi="Times New Roman"/>
      <w:kern w:val="0"/>
      <w:lang w:eastAsia="zh-CN"/>
    </w:rPr>
  </w:style>
  <w:style w:type="paragraph" w:customStyle="1" w:styleId="Style1">
    <w:name w:val="Style1"/>
    <w:basedOn w:val="ListParagraph"/>
    <w:link w:val="Style1Char"/>
    <w:qFormat/>
    <w:rsid w:val="00597680"/>
    <w:pPr>
      <w:numPr>
        <w:numId w:val="10"/>
      </w:numPr>
      <w:spacing w:after="160" w:line="259" w:lineRule="auto"/>
    </w:pPr>
    <w:rPr>
      <w:rFonts w:eastAsiaTheme="minorEastAsia"/>
      <w:b/>
    </w:rPr>
  </w:style>
  <w:style w:type="paragraph" w:customStyle="1" w:styleId="Style2">
    <w:name w:val="Style2"/>
    <w:basedOn w:val="NormalWeb"/>
    <w:qFormat/>
    <w:rsid w:val="00597680"/>
    <w:pPr>
      <w:numPr>
        <w:ilvl w:val="1"/>
        <w:numId w:val="10"/>
      </w:numPr>
      <w:shd w:val="clear" w:color="auto" w:fill="FFFFFF"/>
      <w:spacing w:after="0" w:line="240" w:lineRule="auto"/>
      <w:ind w:left="928"/>
      <w:textAlignment w:val="baseline"/>
    </w:pPr>
    <w:rPr>
      <w:rFonts w:eastAsia="Times New Roman"/>
      <w:color w:val="111111"/>
      <w:bdr w:val="none" w:sz="0" w:space="0" w:color="auto" w:frame="1"/>
      <w:lang w:eastAsia="zh-CN"/>
    </w:rPr>
  </w:style>
  <w:style w:type="character" w:customStyle="1" w:styleId="Style1Char">
    <w:name w:val="Style1 Char"/>
    <w:basedOn w:val="DefaultParagraphFont"/>
    <w:link w:val="Style1"/>
    <w:rsid w:val="00597680"/>
    <w:rPr>
      <w:rFonts w:ascii="Times New Roman" w:hAnsi="Times New Roman" w:cs="Times New Roman"/>
      <w:b/>
      <w:kern w:val="0"/>
      <w:szCs w:val="24"/>
    </w:rPr>
  </w:style>
  <w:style w:type="paragraph" w:customStyle="1" w:styleId="Style3">
    <w:name w:val="Style3"/>
    <w:basedOn w:val="ListParagraph"/>
    <w:qFormat/>
    <w:rsid w:val="00597680"/>
    <w:pPr>
      <w:numPr>
        <w:ilvl w:val="2"/>
        <w:numId w:val="10"/>
      </w:numPr>
      <w:spacing w:after="160" w:line="259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7680"/>
    <w:pPr>
      <w:widowControl/>
      <w:spacing w:after="160" w:line="259" w:lineRule="auto"/>
    </w:pPr>
    <w:rPr>
      <w:rFonts w:eastAsiaTheme="minorEastAsia"/>
      <w:kern w:val="0"/>
      <w:szCs w:val="24"/>
    </w:rPr>
  </w:style>
  <w:style w:type="paragraph" w:customStyle="1" w:styleId="Default">
    <w:name w:val="Default"/>
    <w:rsid w:val="00764F9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4D10"/>
    <w:rPr>
      <w:rFonts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4D10"/>
    <w:rPr>
      <w:rFonts w:ascii="Times New Roman" w:eastAsia="新細明體" w:hAnsi="Times New Roman" w:cs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CE590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7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F6D"/>
    <w:rPr>
      <w:rFonts w:ascii="Times New Roman" w:eastAsia="新細明體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F6D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F6D"/>
    <w:rPr>
      <w:rFonts w:ascii="Times New Roman" w:eastAsia="新細明體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EE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@eduhk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9334-BA82-43C5-AB44-32572331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EdUHK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Wai Ming Kristy [GEO]</dc:creator>
  <cp:keywords/>
  <dc:description/>
  <cp:lastModifiedBy>LEUNG, Wai Ming Kristy [GEO]</cp:lastModifiedBy>
  <cp:revision>2</cp:revision>
  <cp:lastPrinted>2018-02-22T01:30:00Z</cp:lastPrinted>
  <dcterms:created xsi:type="dcterms:W3CDTF">2023-10-27T03:45:00Z</dcterms:created>
  <dcterms:modified xsi:type="dcterms:W3CDTF">2023-11-09T02:44:00Z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3628d4a6a044ad72daca24acfcefdb0dcd45d8aaac83c5f7c672d56ec8b72e07</vt:lpwstr>
  </property>
</Properties>
</file>